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96A" w:rsidRPr="0043263D" w:rsidRDefault="0027696A" w:rsidP="00B12957">
      <w:pPr>
        <w:pStyle w:val="msonormalmrcssattr"/>
        <w:shd w:val="clear" w:color="auto" w:fill="FFFFFF"/>
        <w:spacing w:after="0" w:afterAutospacing="0"/>
        <w:rPr>
          <w:b/>
          <w:sz w:val="32"/>
          <w:szCs w:val="32"/>
        </w:rPr>
      </w:pPr>
    </w:p>
    <w:p w:rsidR="005439C4" w:rsidRDefault="0043263D" w:rsidP="0043263D">
      <w:pPr>
        <w:pStyle w:val="Default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5439C4">
        <w:rPr>
          <w:rFonts w:ascii="Times New Roman" w:hAnsi="Times New Roman" w:cs="Times New Roman"/>
          <w:b/>
          <w:color w:val="00B050"/>
          <w:sz w:val="40"/>
          <w:szCs w:val="40"/>
        </w:rPr>
        <w:t>Новости из школьной библиотеки</w:t>
      </w:r>
    </w:p>
    <w:p w:rsidR="00302838" w:rsidRPr="00302838" w:rsidRDefault="00302838" w:rsidP="0043263D">
      <w:pPr>
        <w:pStyle w:val="Default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color w:val="00B050"/>
          <w:sz w:val="40"/>
          <w:szCs w:val="40"/>
        </w:rPr>
        <w:t>***</w:t>
      </w:r>
    </w:p>
    <w:p w:rsidR="00970998" w:rsidRPr="00EB40D2" w:rsidRDefault="00970998" w:rsidP="00970998">
      <w:pPr>
        <w:pStyle w:val="Default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B40D2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ДЕКАБРЬ</w:t>
      </w:r>
    </w:p>
    <w:p w:rsidR="00970998" w:rsidRPr="00970998" w:rsidRDefault="00970998" w:rsidP="00970998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970998">
        <w:rPr>
          <w:rFonts w:ascii="Times New Roman" w:hAnsi="Times New Roman" w:cs="Times New Roman"/>
          <w:sz w:val="28"/>
          <w:szCs w:val="28"/>
        </w:rPr>
        <w:t>(старославянское название – стужайло, ветрозвон)</w:t>
      </w:r>
    </w:p>
    <w:p w:rsidR="00970998" w:rsidRPr="00970998" w:rsidRDefault="00970998" w:rsidP="00970998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970998">
        <w:rPr>
          <w:rFonts w:ascii="Times New Roman" w:hAnsi="Times New Roman" w:cs="Times New Roman"/>
          <w:i/>
          <w:iCs/>
          <w:sz w:val="28"/>
          <w:szCs w:val="28"/>
        </w:rPr>
        <w:t>Декабрь зиму начинает, год кончает.</w:t>
      </w:r>
    </w:p>
    <w:p w:rsidR="00970998" w:rsidRPr="00EB40D2" w:rsidRDefault="00970998" w:rsidP="00970998">
      <w:pPr>
        <w:pStyle w:val="Default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B40D2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Приметы декабря</w:t>
      </w:r>
    </w:p>
    <w:p w:rsidR="00970998" w:rsidRPr="00970998" w:rsidRDefault="00970998" w:rsidP="00970998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970998">
        <w:rPr>
          <w:rFonts w:ascii="Times New Roman" w:hAnsi="Times New Roman" w:cs="Times New Roman"/>
          <w:sz w:val="28"/>
          <w:szCs w:val="28"/>
        </w:rPr>
        <w:t xml:space="preserve">Снег, выпавший на сухую землю, скоро сойдет, а павший на мокрую землю — пролежит до конца зимы. </w:t>
      </w:r>
    </w:p>
    <w:p w:rsidR="00970998" w:rsidRPr="00970998" w:rsidRDefault="00970998" w:rsidP="00970998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970998">
        <w:rPr>
          <w:rFonts w:ascii="Times New Roman" w:hAnsi="Times New Roman" w:cs="Times New Roman"/>
          <w:sz w:val="28"/>
          <w:szCs w:val="28"/>
        </w:rPr>
        <w:t xml:space="preserve">Скоро светает зимою — непременно будет снег. </w:t>
      </w:r>
    </w:p>
    <w:p w:rsidR="00970998" w:rsidRPr="00970998" w:rsidRDefault="00970998" w:rsidP="00970998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970998">
        <w:rPr>
          <w:rFonts w:ascii="Times New Roman" w:hAnsi="Times New Roman" w:cs="Times New Roman"/>
          <w:sz w:val="28"/>
          <w:szCs w:val="28"/>
        </w:rPr>
        <w:t xml:space="preserve">Снегирь скрипит — на снег, вьюгу, слякоть. </w:t>
      </w:r>
    </w:p>
    <w:p w:rsidR="00970998" w:rsidRPr="00EB40D2" w:rsidRDefault="00970998" w:rsidP="00970998">
      <w:pPr>
        <w:pStyle w:val="Default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EB40D2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1 декабря</w:t>
      </w:r>
    </w:p>
    <w:p w:rsidR="00970998" w:rsidRPr="00970998" w:rsidRDefault="00970998" w:rsidP="0097099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970998">
        <w:rPr>
          <w:rFonts w:ascii="Times New Roman" w:hAnsi="Times New Roman" w:cs="Times New Roman"/>
          <w:sz w:val="28"/>
          <w:szCs w:val="28"/>
        </w:rPr>
        <w:t xml:space="preserve"> </w:t>
      </w:r>
      <w:r w:rsidRPr="00970998">
        <w:rPr>
          <w:rFonts w:ascii="Times New Roman" w:hAnsi="Times New Roman" w:cs="Times New Roman"/>
          <w:b/>
          <w:bCs/>
          <w:sz w:val="28"/>
          <w:szCs w:val="28"/>
        </w:rPr>
        <w:t xml:space="preserve">День воинской славы России. Синопская победа. </w:t>
      </w:r>
      <w:r w:rsidRPr="00970998">
        <w:rPr>
          <w:rFonts w:ascii="Times New Roman" w:hAnsi="Times New Roman" w:cs="Times New Roman"/>
          <w:sz w:val="28"/>
          <w:szCs w:val="28"/>
        </w:rPr>
        <w:t xml:space="preserve">Победа русской эскадры под командованием Павла Нахимова над турецкой эскадрой у мыса Синоп (1853). Сражение это было одним из первых сражений Крымской войны, начинавшейся как конфликт России и Турции. После битвы, длившейся четыре с половиной часа, были уничтожены 15 из 16 турецких кораблей. Разгром турок был абсолютным. </w:t>
      </w:r>
    </w:p>
    <w:p w:rsidR="00970998" w:rsidRPr="00970998" w:rsidRDefault="00970998" w:rsidP="00970998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9709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76775" cy="22860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998" w:rsidRPr="00970998" w:rsidRDefault="00970998" w:rsidP="00970998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970998" w:rsidRPr="00970998" w:rsidRDefault="00970998" w:rsidP="00970998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970998">
        <w:rPr>
          <w:rFonts w:ascii="Times New Roman" w:hAnsi="Times New Roman" w:cs="Times New Roman"/>
          <w:sz w:val="28"/>
          <w:szCs w:val="28"/>
        </w:rPr>
        <w:t xml:space="preserve"> </w:t>
      </w:r>
      <w:r w:rsidRPr="00970998">
        <w:rPr>
          <w:rFonts w:ascii="Times New Roman" w:hAnsi="Times New Roman" w:cs="Times New Roman"/>
          <w:b/>
          <w:bCs/>
          <w:sz w:val="28"/>
          <w:szCs w:val="28"/>
        </w:rPr>
        <w:t xml:space="preserve">Всемирный День борьбы со СПИДом. </w:t>
      </w:r>
      <w:r w:rsidRPr="00970998">
        <w:rPr>
          <w:rFonts w:ascii="Times New Roman" w:hAnsi="Times New Roman" w:cs="Times New Roman"/>
          <w:sz w:val="28"/>
          <w:szCs w:val="28"/>
        </w:rPr>
        <w:t xml:space="preserve">Провозглашѐн </w:t>
      </w:r>
    </w:p>
    <w:p w:rsidR="00970998" w:rsidRPr="00970998" w:rsidRDefault="00970998" w:rsidP="0097099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970998">
        <w:rPr>
          <w:rFonts w:ascii="Times New Roman" w:hAnsi="Times New Roman" w:cs="Times New Roman"/>
          <w:sz w:val="28"/>
          <w:szCs w:val="28"/>
        </w:rPr>
        <w:t xml:space="preserve">Всемирной организацией здравоохранения в 1998 г. </w:t>
      </w:r>
    </w:p>
    <w:p w:rsidR="00970998" w:rsidRPr="00970998" w:rsidRDefault="00970998" w:rsidP="0097099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970998" w:rsidRPr="00970998" w:rsidRDefault="00970998" w:rsidP="00970998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970998">
        <w:rPr>
          <w:rFonts w:ascii="Times New Roman" w:hAnsi="Times New Roman" w:cs="Times New Roman"/>
          <w:sz w:val="28"/>
          <w:szCs w:val="28"/>
        </w:rPr>
        <w:t xml:space="preserve"> 125 лет со дня рождения выдающегося советского </w:t>
      </w:r>
    </w:p>
    <w:p w:rsidR="00970998" w:rsidRPr="00970998" w:rsidRDefault="00970998" w:rsidP="00970998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970998">
        <w:rPr>
          <w:rFonts w:ascii="Times New Roman" w:hAnsi="Times New Roman" w:cs="Times New Roman"/>
          <w:sz w:val="28"/>
          <w:szCs w:val="28"/>
        </w:rPr>
        <w:t xml:space="preserve">военачальника, маршала Советского Союза </w:t>
      </w:r>
    </w:p>
    <w:p w:rsidR="00970998" w:rsidRPr="00970998" w:rsidRDefault="00970998" w:rsidP="00970998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970998">
        <w:rPr>
          <w:rFonts w:ascii="Times New Roman" w:hAnsi="Times New Roman" w:cs="Times New Roman"/>
          <w:b/>
          <w:bCs/>
          <w:sz w:val="28"/>
          <w:szCs w:val="28"/>
        </w:rPr>
        <w:t xml:space="preserve">Георгия Жукова </w:t>
      </w:r>
      <w:r w:rsidRPr="00970998">
        <w:rPr>
          <w:rFonts w:ascii="Times New Roman" w:hAnsi="Times New Roman" w:cs="Times New Roman"/>
          <w:sz w:val="28"/>
          <w:szCs w:val="28"/>
        </w:rPr>
        <w:t xml:space="preserve">(1896-1974), имя которого </w:t>
      </w:r>
    </w:p>
    <w:p w:rsidR="00970998" w:rsidRPr="00970998" w:rsidRDefault="00970998" w:rsidP="00970998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970998">
        <w:rPr>
          <w:rFonts w:ascii="Times New Roman" w:hAnsi="Times New Roman" w:cs="Times New Roman"/>
          <w:sz w:val="28"/>
          <w:szCs w:val="28"/>
        </w:rPr>
        <w:t xml:space="preserve">неразрывно связано со всеми важнейшими </w:t>
      </w:r>
    </w:p>
    <w:p w:rsidR="00970998" w:rsidRPr="00970998" w:rsidRDefault="00970998" w:rsidP="00970998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970998">
        <w:rPr>
          <w:rFonts w:ascii="Times New Roman" w:hAnsi="Times New Roman" w:cs="Times New Roman"/>
          <w:sz w:val="28"/>
          <w:szCs w:val="28"/>
        </w:rPr>
        <w:t xml:space="preserve">стратегическими операциями советских войск в ходе </w:t>
      </w:r>
    </w:p>
    <w:p w:rsidR="00970998" w:rsidRPr="00970998" w:rsidRDefault="00970998" w:rsidP="00970998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970998">
        <w:rPr>
          <w:rFonts w:ascii="Times New Roman" w:hAnsi="Times New Roman" w:cs="Times New Roman"/>
          <w:sz w:val="28"/>
          <w:szCs w:val="28"/>
        </w:rPr>
        <w:t xml:space="preserve">Великой Отечественной войны. «Там, где Жуков, </w:t>
      </w:r>
    </w:p>
    <w:p w:rsidR="00970998" w:rsidRPr="00970998" w:rsidRDefault="00970998" w:rsidP="00970998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970998">
        <w:rPr>
          <w:rFonts w:ascii="Times New Roman" w:hAnsi="Times New Roman" w:cs="Times New Roman"/>
          <w:sz w:val="28"/>
          <w:szCs w:val="28"/>
        </w:rPr>
        <w:t xml:space="preserve">там Победа» - эта фраза родилась в советской </w:t>
      </w:r>
    </w:p>
    <w:p w:rsidR="00970998" w:rsidRPr="00970998" w:rsidRDefault="00970998" w:rsidP="00970998">
      <w:pPr>
        <w:pStyle w:val="Default"/>
        <w:spacing w:after="28"/>
        <w:rPr>
          <w:rFonts w:ascii="Times New Roman" w:hAnsi="Times New Roman" w:cs="Times New Roman"/>
          <w:sz w:val="28"/>
          <w:szCs w:val="28"/>
        </w:rPr>
      </w:pPr>
      <w:r w:rsidRPr="00970998">
        <w:rPr>
          <w:rFonts w:ascii="Times New Roman" w:hAnsi="Times New Roman" w:cs="Times New Roman"/>
          <w:sz w:val="28"/>
          <w:szCs w:val="28"/>
        </w:rPr>
        <w:t xml:space="preserve">армии во время Московской битвы, стала крылатой </w:t>
      </w:r>
    </w:p>
    <w:p w:rsidR="00970998" w:rsidRPr="00970998" w:rsidRDefault="00970998" w:rsidP="00970998">
      <w:pPr>
        <w:pStyle w:val="Default"/>
        <w:spacing w:after="28"/>
        <w:rPr>
          <w:rFonts w:ascii="Times New Roman" w:hAnsi="Times New Roman" w:cs="Times New Roman"/>
          <w:sz w:val="28"/>
          <w:szCs w:val="28"/>
        </w:rPr>
      </w:pPr>
      <w:r w:rsidRPr="00970998">
        <w:rPr>
          <w:rFonts w:ascii="Times New Roman" w:hAnsi="Times New Roman" w:cs="Times New Roman"/>
          <w:sz w:val="28"/>
          <w:szCs w:val="28"/>
        </w:rPr>
        <w:t xml:space="preserve">и жила среди бойцов до последних дней войны. </w:t>
      </w:r>
    </w:p>
    <w:p w:rsidR="00970998" w:rsidRPr="00970998" w:rsidRDefault="00970998" w:rsidP="00970998">
      <w:pPr>
        <w:pStyle w:val="Default"/>
        <w:spacing w:after="28"/>
        <w:rPr>
          <w:rFonts w:ascii="Times New Roman" w:hAnsi="Times New Roman" w:cs="Times New Roman"/>
          <w:sz w:val="28"/>
          <w:szCs w:val="28"/>
        </w:rPr>
      </w:pPr>
      <w:r w:rsidRPr="00970998">
        <w:rPr>
          <w:rFonts w:ascii="Times New Roman" w:hAnsi="Times New Roman" w:cs="Times New Roman"/>
          <w:sz w:val="28"/>
          <w:szCs w:val="28"/>
        </w:rPr>
        <w:t xml:space="preserve">Образ Жукова на экране воплотили артисты Михаил Ульянов </w:t>
      </w:r>
    </w:p>
    <w:p w:rsidR="00970998" w:rsidRPr="00970998" w:rsidRDefault="00970998" w:rsidP="00970998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970998">
        <w:rPr>
          <w:rFonts w:ascii="Times New Roman" w:hAnsi="Times New Roman" w:cs="Times New Roman"/>
          <w:sz w:val="28"/>
          <w:szCs w:val="28"/>
        </w:rPr>
        <w:lastRenderedPageBreak/>
        <w:t xml:space="preserve">(«Освобождение», «Солдаты свободы», «Блокада», «Битва за Москву», «Великий полководец Жуков»), Фѐдор Блажевич («Клятва», «Падение Берлина»), Владимир Меньшов («Генерал», «Ликвидация»), Валерий Афанасьев («Московская сага», «Дети Арбата»), Валерий Баринов («Фурцева»), Александр Балуев («Жуков»). </w:t>
      </w:r>
    </w:p>
    <w:p w:rsidR="00970998" w:rsidRDefault="00970998" w:rsidP="00970998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9709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9325" cy="2238375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0D2" w:rsidRPr="00970998" w:rsidRDefault="00EB40D2" w:rsidP="00970998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EB40D2" w:rsidRPr="00EB40D2" w:rsidRDefault="00970998" w:rsidP="00EB40D2">
      <w:pPr>
        <w:pStyle w:val="Default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B40D2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3 декабря</w:t>
      </w:r>
    </w:p>
    <w:p w:rsidR="00970998" w:rsidRPr="00970998" w:rsidRDefault="00EB40D2" w:rsidP="00970998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970998">
        <w:rPr>
          <w:rFonts w:ascii="Times New Roman" w:hAnsi="Times New Roman" w:cs="Times New Roman"/>
          <w:sz w:val="28"/>
          <w:szCs w:val="28"/>
        </w:rPr>
        <w:t></w:t>
      </w:r>
      <w:r w:rsidR="00970998" w:rsidRPr="00970998">
        <w:rPr>
          <w:rFonts w:ascii="Times New Roman" w:hAnsi="Times New Roman" w:cs="Times New Roman"/>
          <w:sz w:val="28"/>
          <w:szCs w:val="28"/>
        </w:rPr>
        <w:t xml:space="preserve"> </w:t>
      </w:r>
      <w:r w:rsidR="00970998" w:rsidRPr="00970998">
        <w:rPr>
          <w:rFonts w:ascii="Times New Roman" w:hAnsi="Times New Roman" w:cs="Times New Roman"/>
          <w:b/>
          <w:bCs/>
          <w:sz w:val="28"/>
          <w:szCs w:val="28"/>
        </w:rPr>
        <w:t xml:space="preserve">День Неизвестного солдата. </w:t>
      </w:r>
      <w:r w:rsidR="00970998" w:rsidRPr="00970998">
        <w:rPr>
          <w:rFonts w:ascii="Times New Roman" w:hAnsi="Times New Roman" w:cs="Times New Roman"/>
          <w:sz w:val="28"/>
          <w:szCs w:val="28"/>
        </w:rPr>
        <w:t xml:space="preserve">Установлен в 2014 году поправкой в ФЗ от 13 марта 1995 года «О днях воинской славы (победных днях) России». Именно 3 декабря 1966 года в ознаменование 25-летней годовщины разгрома немецких войск под Москвой прах неизвестного солдата был перенесѐн из братской могилы на 41-м км Ленинградского шоссе и торжественно захоронен в Александровском саду. </w:t>
      </w:r>
    </w:p>
    <w:p w:rsidR="00970998" w:rsidRPr="00970998" w:rsidRDefault="00970998" w:rsidP="00970998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9709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86275" cy="2466975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998" w:rsidRPr="00970998" w:rsidRDefault="00970998" w:rsidP="00970998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970998" w:rsidRPr="00970998" w:rsidRDefault="00970998" w:rsidP="00970998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970998">
        <w:rPr>
          <w:rFonts w:ascii="Times New Roman" w:hAnsi="Times New Roman" w:cs="Times New Roman"/>
          <w:sz w:val="28"/>
          <w:szCs w:val="28"/>
        </w:rPr>
        <w:t xml:space="preserve"> </w:t>
      </w:r>
      <w:r w:rsidRPr="00970998">
        <w:rPr>
          <w:rFonts w:ascii="Times New Roman" w:hAnsi="Times New Roman" w:cs="Times New Roman"/>
          <w:b/>
          <w:bCs/>
          <w:sz w:val="28"/>
          <w:szCs w:val="28"/>
        </w:rPr>
        <w:t xml:space="preserve">Международный День инвалидов. </w:t>
      </w:r>
      <w:r w:rsidRPr="00970998">
        <w:rPr>
          <w:rFonts w:ascii="Times New Roman" w:hAnsi="Times New Roman" w:cs="Times New Roman"/>
          <w:sz w:val="28"/>
          <w:szCs w:val="28"/>
        </w:rPr>
        <w:t xml:space="preserve">В 1992 году в конце Десятилетия инвалидов Организации Объединенных Наций (1983-1992) Генеральная Ассамблея ООН провозгласила этот день Международным днем инвалидов. Указанное десятилетие было периодом повышения информированности и принятия мер в целях улучшения положения инвалидов и обеспечения для них равных возможностей. </w:t>
      </w:r>
    </w:p>
    <w:p w:rsidR="00970998" w:rsidRPr="00970998" w:rsidRDefault="00970998" w:rsidP="00970998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970998" w:rsidRPr="00EB40D2" w:rsidRDefault="00970998" w:rsidP="00970998">
      <w:pPr>
        <w:spacing w:after="360" w:line="600" w:lineRule="atLeast"/>
        <w:jc w:val="center"/>
        <w:textAlignment w:val="baseline"/>
        <w:outlineLvl w:val="0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EB40D2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lastRenderedPageBreak/>
        <w:t>5 декабря</w:t>
      </w:r>
    </w:p>
    <w:p w:rsidR="00B6684B" w:rsidRPr="00970998" w:rsidRDefault="00970998" w:rsidP="00970998">
      <w:pPr>
        <w:spacing w:after="360" w:line="600" w:lineRule="atLeast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970998">
        <w:rPr>
          <w:rFonts w:ascii="Times New Roman" w:hAnsi="Times New Roman" w:cs="Times New Roman"/>
          <w:sz w:val="28"/>
          <w:szCs w:val="28"/>
        </w:rPr>
        <w:t xml:space="preserve"> </w:t>
      </w:r>
      <w:r w:rsidRPr="00970998">
        <w:rPr>
          <w:rFonts w:ascii="Times New Roman" w:hAnsi="Times New Roman" w:cs="Times New Roman"/>
          <w:b/>
          <w:bCs/>
          <w:sz w:val="28"/>
          <w:szCs w:val="28"/>
        </w:rPr>
        <w:t xml:space="preserve">День воинской славы России. День начала контрнаступления советских войск в битве под Москвой (1941). </w:t>
      </w:r>
      <w:r w:rsidRPr="00970998">
        <w:rPr>
          <w:rFonts w:ascii="Times New Roman" w:hAnsi="Times New Roman" w:cs="Times New Roman"/>
          <w:sz w:val="28"/>
          <w:szCs w:val="28"/>
        </w:rPr>
        <w:t>Установлен ФЗ от 13 марта 1995 года «О днях воинской славы (победных днях) России». Победа советских войск под Москвой и начало контрнаступления имели огромное военное, политическое и международное значение – впервые во Второй мировой войне доселе непобедимый вермахт был остановлен и потерпел весомое поражение.</w:t>
      </w:r>
    </w:p>
    <w:p w:rsidR="00970998" w:rsidRPr="00970998" w:rsidRDefault="00970998" w:rsidP="009709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70998" w:rsidRPr="00970998" w:rsidRDefault="00970998" w:rsidP="00970998">
      <w:pPr>
        <w:autoSpaceDE w:val="0"/>
        <w:autoSpaceDN w:val="0"/>
        <w:adjustRightInd w:val="0"/>
        <w:spacing w:after="2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0998">
        <w:rPr>
          <w:rFonts w:ascii="Times New Roman" w:hAnsi="Times New Roman" w:cs="Times New Roman"/>
          <w:color w:val="000000"/>
          <w:sz w:val="28"/>
          <w:szCs w:val="28"/>
        </w:rPr>
        <w:t xml:space="preserve"> 160 лет со дня рождения русского художника </w:t>
      </w:r>
      <w:r w:rsidRPr="0097099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Константина Коровина </w:t>
      </w:r>
      <w:r w:rsidRPr="00970998">
        <w:rPr>
          <w:rFonts w:ascii="Times New Roman" w:hAnsi="Times New Roman" w:cs="Times New Roman"/>
          <w:color w:val="000000"/>
          <w:sz w:val="28"/>
          <w:szCs w:val="28"/>
        </w:rPr>
        <w:t xml:space="preserve">(1861-1939). Крупнейший художник-реалист, автор пейзажей, жанровых картин и портретов: «У балкона», «Зимой», «Северная идиллия», </w:t>
      </w:r>
    </w:p>
    <w:p w:rsidR="00970998" w:rsidRPr="00970998" w:rsidRDefault="00970998" w:rsidP="009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0998">
        <w:rPr>
          <w:rFonts w:ascii="Times New Roman" w:hAnsi="Times New Roman" w:cs="Times New Roman"/>
          <w:color w:val="000000"/>
          <w:sz w:val="28"/>
          <w:szCs w:val="28"/>
        </w:rPr>
        <w:t xml:space="preserve">«Бульвар в Париже» и др. </w:t>
      </w:r>
    </w:p>
    <w:p w:rsidR="00970998" w:rsidRPr="00EB40D2" w:rsidRDefault="00970998" w:rsidP="00970998">
      <w:pPr>
        <w:spacing w:after="360" w:line="600" w:lineRule="atLeast"/>
        <w:jc w:val="center"/>
        <w:textAlignment w:val="baseline"/>
        <w:outlineLvl w:val="0"/>
        <w:rPr>
          <w:b/>
          <w:bCs/>
          <w:color w:val="1F497D" w:themeColor="text2"/>
          <w:sz w:val="32"/>
          <w:szCs w:val="32"/>
        </w:rPr>
      </w:pPr>
      <w:r w:rsidRPr="00EB40D2">
        <w:rPr>
          <w:b/>
          <w:bCs/>
          <w:color w:val="1F497D" w:themeColor="text2"/>
          <w:sz w:val="32"/>
          <w:szCs w:val="32"/>
        </w:rPr>
        <w:t>9 декабря</w:t>
      </w:r>
    </w:p>
    <w:p w:rsidR="00970998" w:rsidRDefault="00970998" w:rsidP="00970998">
      <w:pPr>
        <w:spacing w:after="360" w:line="600" w:lineRule="atLeast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970998">
        <w:rPr>
          <w:rFonts w:ascii="Times New Roman" w:hAnsi="Times New Roman" w:cs="Times New Roman"/>
          <w:color w:val="000000"/>
          <w:sz w:val="28"/>
          <w:szCs w:val="28"/>
        </w:rPr>
        <w:t>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0998">
        <w:rPr>
          <w:rFonts w:ascii="Times New Roman" w:hAnsi="Times New Roman" w:cs="Times New Roman"/>
          <w:b/>
          <w:bCs/>
          <w:sz w:val="28"/>
          <w:szCs w:val="28"/>
        </w:rPr>
        <w:t xml:space="preserve">День Героев Отечества (День Героев). </w:t>
      </w:r>
      <w:r w:rsidRPr="00970998">
        <w:rPr>
          <w:rFonts w:ascii="Times New Roman" w:hAnsi="Times New Roman" w:cs="Times New Roman"/>
          <w:sz w:val="28"/>
          <w:szCs w:val="28"/>
        </w:rPr>
        <w:t>В этот день в 1769 году российская императрица Екатерина II Великая учредила Императорский Военный орден Святого Великомученика и Победоносца Георгия — высшую воинскую награду империи. Эта же дата закреплена и за Днѐм героев Отечества, тем самым мы отдаѐм дань памяти героическим предкам и чествуем ныне живущих Героев Советского Союза Российской Федерации, кавалеров ордена Святого Георгия и ордена Славы.</w:t>
      </w:r>
    </w:p>
    <w:p w:rsidR="00970998" w:rsidRPr="00EB40D2" w:rsidRDefault="00970998" w:rsidP="00970998">
      <w:pPr>
        <w:pStyle w:val="Default"/>
        <w:jc w:val="center"/>
        <w:rPr>
          <w:color w:val="1F497D" w:themeColor="text2"/>
          <w:sz w:val="23"/>
          <w:szCs w:val="23"/>
        </w:rPr>
      </w:pPr>
      <w:r w:rsidRPr="00EB40D2">
        <w:rPr>
          <w:b/>
          <w:bCs/>
          <w:color w:val="1F497D" w:themeColor="text2"/>
          <w:sz w:val="32"/>
          <w:szCs w:val="32"/>
        </w:rPr>
        <w:t>10 декабря</w:t>
      </w:r>
    </w:p>
    <w:p w:rsidR="00970998" w:rsidRDefault="00970998" w:rsidP="00970998">
      <w:pPr>
        <w:pStyle w:val="Default"/>
        <w:rPr>
          <w:sz w:val="28"/>
          <w:szCs w:val="28"/>
        </w:rPr>
      </w:pPr>
      <w:r w:rsidRPr="00970998">
        <w:rPr>
          <w:rFonts w:ascii="Times New Roman" w:hAnsi="Times New Roman" w:cs="Times New Roman"/>
          <w:sz w:val="28"/>
          <w:szCs w:val="28"/>
        </w:rPr>
        <w:t>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Международный День прав человека. Международный день прав животных. </w:t>
      </w:r>
      <w:r>
        <w:rPr>
          <w:sz w:val="28"/>
          <w:szCs w:val="28"/>
        </w:rPr>
        <w:t>Учреждѐн в 1998 г</w:t>
      </w:r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 xml:space="preserve">В этот день в 1948 г. Генеральная Ассамблея ООН приняла Всеобщую декларацию прав человека. В 1977 г. Международная лига прав животных разработала </w:t>
      </w:r>
      <w:r>
        <w:rPr>
          <w:sz w:val="28"/>
          <w:szCs w:val="28"/>
        </w:rPr>
        <w:lastRenderedPageBreak/>
        <w:t xml:space="preserve">«Всеобщую Декларацию прав животного», взяв за основу Декларацию прав человека. Спустя 20 лет, а именно 10 декабря 1998 года, во время празднования 50-летия подписания Декларации прав человека было принято решение также отмечать эту дату как Международный день прав животных. </w:t>
      </w:r>
    </w:p>
    <w:p w:rsidR="00970998" w:rsidRDefault="00970998" w:rsidP="00970998">
      <w:pPr>
        <w:pStyle w:val="Default"/>
        <w:rPr>
          <w:sz w:val="28"/>
          <w:szCs w:val="28"/>
        </w:rPr>
      </w:pPr>
    </w:p>
    <w:p w:rsidR="00970998" w:rsidRPr="00970998" w:rsidRDefault="00970998" w:rsidP="00970998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sz w:val="24"/>
          <w:szCs w:val="24"/>
        </w:rPr>
      </w:pPr>
    </w:p>
    <w:p w:rsidR="00970998" w:rsidRPr="00970998" w:rsidRDefault="00970998" w:rsidP="00970998">
      <w:pPr>
        <w:autoSpaceDE w:val="0"/>
        <w:autoSpaceDN w:val="0"/>
        <w:adjustRightInd w:val="0"/>
        <w:spacing w:after="28" w:line="240" w:lineRule="auto"/>
        <w:rPr>
          <w:rFonts w:ascii="Arial" w:hAnsi="Arial" w:cs="Arial"/>
          <w:color w:val="000000"/>
          <w:sz w:val="28"/>
          <w:szCs w:val="28"/>
        </w:rPr>
      </w:pPr>
      <w:r w:rsidRPr="00970998">
        <w:rPr>
          <w:rFonts w:ascii="Wingdings" w:hAnsi="Wingdings" w:cs="Wingdings"/>
          <w:color w:val="000000"/>
          <w:sz w:val="28"/>
          <w:szCs w:val="28"/>
        </w:rPr>
        <w:t></w:t>
      </w:r>
      <w:r w:rsidRPr="00970998">
        <w:rPr>
          <w:rFonts w:ascii="Wingdings" w:hAnsi="Wingdings" w:cs="Wingdings"/>
          <w:color w:val="000000"/>
          <w:sz w:val="28"/>
          <w:szCs w:val="28"/>
        </w:rPr>
        <w:t></w:t>
      </w:r>
      <w:r w:rsidRPr="00970998">
        <w:rPr>
          <w:rFonts w:ascii="Arial" w:hAnsi="Arial" w:cs="Arial"/>
          <w:color w:val="000000"/>
          <w:sz w:val="28"/>
          <w:szCs w:val="28"/>
        </w:rPr>
        <w:t xml:space="preserve">200 лет со дня рождения русского поэта, прозаика, </w:t>
      </w:r>
    </w:p>
    <w:p w:rsidR="00970998" w:rsidRPr="00970998" w:rsidRDefault="00970998" w:rsidP="00970998">
      <w:pPr>
        <w:autoSpaceDE w:val="0"/>
        <w:autoSpaceDN w:val="0"/>
        <w:adjustRightInd w:val="0"/>
        <w:spacing w:after="28" w:line="240" w:lineRule="auto"/>
        <w:rPr>
          <w:rFonts w:ascii="Arial" w:hAnsi="Arial" w:cs="Arial"/>
          <w:color w:val="000000"/>
          <w:sz w:val="28"/>
          <w:szCs w:val="28"/>
        </w:rPr>
      </w:pPr>
      <w:r w:rsidRPr="00970998">
        <w:rPr>
          <w:rFonts w:ascii="Arial" w:hAnsi="Arial" w:cs="Arial"/>
          <w:color w:val="000000"/>
          <w:sz w:val="28"/>
          <w:szCs w:val="28"/>
        </w:rPr>
        <w:t xml:space="preserve">публициста, критика </w:t>
      </w:r>
      <w:r w:rsidRPr="00970998">
        <w:rPr>
          <w:rFonts w:ascii="Arial" w:hAnsi="Arial" w:cs="Arial"/>
          <w:b/>
          <w:bCs/>
          <w:color w:val="000000"/>
          <w:sz w:val="28"/>
          <w:szCs w:val="28"/>
        </w:rPr>
        <w:t xml:space="preserve">Николая Некрасова </w:t>
      </w:r>
      <w:r w:rsidRPr="00970998">
        <w:rPr>
          <w:rFonts w:ascii="Arial" w:hAnsi="Arial" w:cs="Arial"/>
          <w:color w:val="000000"/>
          <w:sz w:val="28"/>
          <w:szCs w:val="28"/>
        </w:rPr>
        <w:t xml:space="preserve">(1821-1878), </w:t>
      </w:r>
    </w:p>
    <w:p w:rsidR="00970998" w:rsidRDefault="00970998" w:rsidP="00970998">
      <w:pPr>
        <w:autoSpaceDE w:val="0"/>
        <w:autoSpaceDN w:val="0"/>
        <w:adjustRightInd w:val="0"/>
        <w:spacing w:after="28" w:line="240" w:lineRule="auto"/>
        <w:rPr>
          <w:rFonts w:ascii="Arial" w:hAnsi="Arial" w:cs="Arial"/>
          <w:color w:val="000000"/>
          <w:sz w:val="28"/>
          <w:szCs w:val="28"/>
        </w:rPr>
      </w:pPr>
      <w:r w:rsidRPr="00970998">
        <w:rPr>
          <w:rFonts w:ascii="Arial" w:hAnsi="Arial" w:cs="Arial"/>
          <w:color w:val="000000"/>
          <w:sz w:val="28"/>
          <w:szCs w:val="28"/>
        </w:rPr>
        <w:t>классика русской литературы.</w:t>
      </w:r>
    </w:p>
    <w:p w:rsidR="00970998" w:rsidRDefault="00970998" w:rsidP="00970998">
      <w:pPr>
        <w:autoSpaceDE w:val="0"/>
        <w:autoSpaceDN w:val="0"/>
        <w:adjustRightInd w:val="0"/>
        <w:spacing w:after="28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581275" cy="3314700"/>
            <wp:effectExtent l="1905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998" w:rsidRPr="00970998" w:rsidRDefault="00970998" w:rsidP="00970998">
      <w:pPr>
        <w:autoSpaceDE w:val="0"/>
        <w:autoSpaceDN w:val="0"/>
        <w:adjustRightInd w:val="0"/>
        <w:spacing w:after="28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970998">
        <w:rPr>
          <w:rFonts w:ascii="Arial" w:hAnsi="Arial" w:cs="Arial"/>
          <w:color w:val="000000"/>
          <w:sz w:val="28"/>
          <w:szCs w:val="28"/>
        </w:rPr>
        <w:t xml:space="preserve"> Его стихи были посвящены страданиям народа, идиллии и трагедии </w:t>
      </w:r>
    </w:p>
    <w:p w:rsidR="00970998" w:rsidRPr="00970998" w:rsidRDefault="00970998" w:rsidP="00970998">
      <w:pPr>
        <w:autoSpaceDE w:val="0"/>
        <w:autoSpaceDN w:val="0"/>
        <w:adjustRightInd w:val="0"/>
        <w:spacing w:after="28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970998">
        <w:rPr>
          <w:rFonts w:ascii="Arial" w:hAnsi="Arial" w:cs="Arial"/>
          <w:color w:val="000000"/>
          <w:sz w:val="28"/>
          <w:szCs w:val="28"/>
        </w:rPr>
        <w:t xml:space="preserve">крестьянства. Некрасов ввѐл в русскую поэзию богатство </w:t>
      </w:r>
    </w:p>
    <w:p w:rsidR="00970998" w:rsidRPr="00970998" w:rsidRDefault="00970998" w:rsidP="00970998">
      <w:pPr>
        <w:autoSpaceDE w:val="0"/>
        <w:autoSpaceDN w:val="0"/>
        <w:adjustRightInd w:val="0"/>
        <w:spacing w:after="28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970998">
        <w:rPr>
          <w:rFonts w:ascii="Arial" w:hAnsi="Arial" w:cs="Arial"/>
          <w:color w:val="000000"/>
          <w:sz w:val="28"/>
          <w:szCs w:val="28"/>
        </w:rPr>
        <w:t xml:space="preserve">народного языка и фольклора, широко используя в своих </w:t>
      </w:r>
    </w:p>
    <w:p w:rsidR="00970998" w:rsidRPr="00970998" w:rsidRDefault="00970998" w:rsidP="00970998">
      <w:pPr>
        <w:autoSpaceDE w:val="0"/>
        <w:autoSpaceDN w:val="0"/>
        <w:adjustRightInd w:val="0"/>
        <w:spacing w:after="28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970998">
        <w:rPr>
          <w:rFonts w:ascii="Arial" w:hAnsi="Arial" w:cs="Arial"/>
          <w:color w:val="000000"/>
          <w:sz w:val="28"/>
          <w:szCs w:val="28"/>
        </w:rPr>
        <w:t xml:space="preserve">произведениях прозаизмы и речевые обороты простого </w:t>
      </w:r>
    </w:p>
    <w:p w:rsidR="00970998" w:rsidRPr="00970998" w:rsidRDefault="00970998" w:rsidP="00970998">
      <w:pPr>
        <w:autoSpaceDE w:val="0"/>
        <w:autoSpaceDN w:val="0"/>
        <w:adjustRightInd w:val="0"/>
        <w:spacing w:after="28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970998">
        <w:rPr>
          <w:rFonts w:ascii="Arial" w:hAnsi="Arial" w:cs="Arial"/>
          <w:color w:val="000000"/>
          <w:sz w:val="28"/>
          <w:szCs w:val="28"/>
        </w:rPr>
        <w:t xml:space="preserve">народа. Известен такими произведениями, как эпическая </w:t>
      </w:r>
    </w:p>
    <w:p w:rsidR="00970998" w:rsidRPr="00970998" w:rsidRDefault="00970998" w:rsidP="00970998">
      <w:pPr>
        <w:autoSpaceDE w:val="0"/>
        <w:autoSpaceDN w:val="0"/>
        <w:adjustRightInd w:val="0"/>
        <w:spacing w:after="28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970998">
        <w:rPr>
          <w:rFonts w:ascii="Arial" w:hAnsi="Arial" w:cs="Arial"/>
          <w:color w:val="000000"/>
          <w:sz w:val="28"/>
          <w:szCs w:val="28"/>
        </w:rPr>
        <w:t xml:space="preserve">поэма «Кому на Руси жить хорошо», поэмы «Мороз, </w:t>
      </w:r>
    </w:p>
    <w:p w:rsidR="00970998" w:rsidRDefault="00970998" w:rsidP="009709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970998">
        <w:rPr>
          <w:rFonts w:ascii="Arial" w:hAnsi="Arial" w:cs="Arial"/>
          <w:color w:val="000000"/>
          <w:sz w:val="28"/>
          <w:szCs w:val="28"/>
        </w:rPr>
        <w:t>Красный нос», «Русские женщины», стихотворения «Дед</w:t>
      </w:r>
      <w:r>
        <w:rPr>
          <w:rFonts w:ascii="Arial" w:hAnsi="Arial" w:cs="Arial"/>
          <w:color w:val="000000"/>
          <w:sz w:val="28"/>
          <w:szCs w:val="28"/>
        </w:rPr>
        <w:t xml:space="preserve">ушка Мазай и зайцы», «Мужичок-с </w:t>
      </w:r>
      <w:r w:rsidRPr="00970998">
        <w:rPr>
          <w:rFonts w:ascii="Arial" w:hAnsi="Arial" w:cs="Arial"/>
          <w:color w:val="000000"/>
          <w:sz w:val="28"/>
          <w:szCs w:val="28"/>
        </w:rPr>
        <w:t xml:space="preserve">ноготок», «Железная дорога», «Размышления у парадного подъезда». </w:t>
      </w:r>
    </w:p>
    <w:p w:rsidR="00970998" w:rsidRPr="00EB40D2" w:rsidRDefault="00970998" w:rsidP="00970998">
      <w:pPr>
        <w:pStyle w:val="Default"/>
        <w:jc w:val="center"/>
        <w:rPr>
          <w:b/>
          <w:bCs/>
          <w:color w:val="1F497D" w:themeColor="text2"/>
          <w:sz w:val="23"/>
          <w:szCs w:val="23"/>
        </w:rPr>
      </w:pPr>
      <w:r w:rsidRPr="00EB40D2">
        <w:rPr>
          <w:b/>
          <w:bCs/>
          <w:color w:val="1F497D" w:themeColor="text2"/>
          <w:sz w:val="32"/>
          <w:szCs w:val="32"/>
        </w:rPr>
        <w:t>12 декабря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b/>
          <w:bCs/>
          <w:sz w:val="23"/>
          <w:szCs w:val="23"/>
        </w:rPr>
        <w:t xml:space="preserve"> </w:t>
      </w:r>
      <w:r>
        <w:rPr>
          <w:b/>
          <w:bCs/>
          <w:sz w:val="28"/>
          <w:szCs w:val="28"/>
        </w:rPr>
        <w:t>День Конституции РФ</w:t>
      </w:r>
      <w:r>
        <w:rPr>
          <w:sz w:val="28"/>
          <w:szCs w:val="28"/>
        </w:rPr>
        <w:t xml:space="preserve">. Установлен Указом Президента РФ о 19 сентября 1994 г. как государственный праздник России. В этот день в 1993 году на референдуме была принята новая Конституция Российской Федерации. С 1977 по 1993 г. День конституции отмечался 7 октября. </w:t>
      </w:r>
    </w:p>
    <w:p w:rsidR="00970998" w:rsidRDefault="00970998" w:rsidP="00970998">
      <w:pPr>
        <w:pStyle w:val="Default"/>
        <w:jc w:val="center"/>
        <w:rPr>
          <w:sz w:val="28"/>
          <w:szCs w:val="28"/>
        </w:rPr>
      </w:pPr>
    </w:p>
    <w:p w:rsidR="00970998" w:rsidRDefault="00970998" w:rsidP="0097099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009775" cy="1962150"/>
            <wp:effectExtent l="1905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998" w:rsidRPr="00970998" w:rsidRDefault="00970998" w:rsidP="009709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970998" w:rsidRPr="00970998" w:rsidRDefault="00970998" w:rsidP="00970998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sz w:val="24"/>
          <w:szCs w:val="24"/>
        </w:rPr>
      </w:pPr>
    </w:p>
    <w:p w:rsidR="00970998" w:rsidRPr="00970998" w:rsidRDefault="00970998" w:rsidP="00970998">
      <w:pPr>
        <w:autoSpaceDE w:val="0"/>
        <w:autoSpaceDN w:val="0"/>
        <w:adjustRightInd w:val="0"/>
        <w:spacing w:after="2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70998">
        <w:rPr>
          <w:rFonts w:ascii="Wingdings" w:hAnsi="Wingdings" w:cs="Wingdings"/>
          <w:color w:val="000000"/>
          <w:sz w:val="28"/>
          <w:szCs w:val="28"/>
        </w:rPr>
        <w:t></w:t>
      </w:r>
      <w:r w:rsidRPr="00970998">
        <w:rPr>
          <w:rFonts w:ascii="Wingdings" w:hAnsi="Wingdings" w:cs="Wingdings"/>
          <w:color w:val="000000"/>
          <w:sz w:val="28"/>
          <w:szCs w:val="28"/>
        </w:rPr>
        <w:t></w:t>
      </w:r>
      <w:r w:rsidRPr="00970998">
        <w:rPr>
          <w:rFonts w:ascii="Times New Roman" w:hAnsi="Times New Roman" w:cs="Times New Roman"/>
          <w:color w:val="000000"/>
          <w:sz w:val="28"/>
          <w:szCs w:val="28"/>
        </w:rPr>
        <w:t xml:space="preserve">255 лет со дня рождения русского писателя, критика, </w:t>
      </w:r>
    </w:p>
    <w:p w:rsidR="00970998" w:rsidRPr="00970998" w:rsidRDefault="00970998" w:rsidP="00970998">
      <w:pPr>
        <w:autoSpaceDE w:val="0"/>
        <w:autoSpaceDN w:val="0"/>
        <w:adjustRightInd w:val="0"/>
        <w:spacing w:after="2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70998">
        <w:rPr>
          <w:rFonts w:ascii="Times New Roman" w:hAnsi="Times New Roman" w:cs="Times New Roman"/>
          <w:color w:val="000000"/>
          <w:sz w:val="28"/>
          <w:szCs w:val="28"/>
        </w:rPr>
        <w:t xml:space="preserve">историка, журналиста </w:t>
      </w:r>
      <w:r w:rsidRPr="0097099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Николая Карамзина </w:t>
      </w:r>
      <w:r w:rsidRPr="00970998">
        <w:rPr>
          <w:rFonts w:ascii="Times New Roman" w:hAnsi="Times New Roman" w:cs="Times New Roman"/>
          <w:color w:val="000000"/>
          <w:sz w:val="28"/>
          <w:szCs w:val="28"/>
        </w:rPr>
        <w:t xml:space="preserve">(1766-1825). </w:t>
      </w:r>
    </w:p>
    <w:p w:rsidR="00970998" w:rsidRPr="00970998" w:rsidRDefault="00970998" w:rsidP="00970998">
      <w:pPr>
        <w:autoSpaceDE w:val="0"/>
        <w:autoSpaceDN w:val="0"/>
        <w:adjustRightInd w:val="0"/>
        <w:spacing w:after="2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70998">
        <w:rPr>
          <w:rFonts w:ascii="Times New Roman" w:hAnsi="Times New Roman" w:cs="Times New Roman"/>
          <w:color w:val="000000"/>
          <w:sz w:val="28"/>
          <w:szCs w:val="28"/>
        </w:rPr>
        <w:t xml:space="preserve">Автор значительного исторического труда «История </w:t>
      </w:r>
    </w:p>
    <w:p w:rsidR="00970998" w:rsidRPr="00970998" w:rsidRDefault="00970998" w:rsidP="00970998">
      <w:pPr>
        <w:autoSpaceDE w:val="0"/>
        <w:autoSpaceDN w:val="0"/>
        <w:adjustRightInd w:val="0"/>
        <w:spacing w:after="2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70998">
        <w:rPr>
          <w:rFonts w:ascii="Times New Roman" w:hAnsi="Times New Roman" w:cs="Times New Roman"/>
          <w:color w:val="000000"/>
          <w:sz w:val="28"/>
          <w:szCs w:val="28"/>
        </w:rPr>
        <w:t xml:space="preserve">государства Российского», который послужил основным </w:t>
      </w:r>
    </w:p>
    <w:p w:rsidR="00970998" w:rsidRDefault="00970998" w:rsidP="009709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70998">
        <w:rPr>
          <w:rFonts w:ascii="Times New Roman" w:hAnsi="Times New Roman" w:cs="Times New Roman"/>
          <w:color w:val="000000"/>
          <w:sz w:val="28"/>
          <w:szCs w:val="28"/>
        </w:rPr>
        <w:t xml:space="preserve">источником для пушкинского «Бориса Годунова». </w:t>
      </w:r>
    </w:p>
    <w:p w:rsidR="00EB40D2" w:rsidRPr="00970998" w:rsidRDefault="00EB40D2" w:rsidP="009709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70998" w:rsidRPr="00970998" w:rsidRDefault="00970998" w:rsidP="009709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70998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23975" cy="1609725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998" w:rsidRPr="00970998" w:rsidRDefault="00970998" w:rsidP="009709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70998" w:rsidRPr="00970998" w:rsidRDefault="00970998" w:rsidP="00970998">
      <w:pPr>
        <w:autoSpaceDE w:val="0"/>
        <w:autoSpaceDN w:val="0"/>
        <w:adjustRightInd w:val="0"/>
        <w:spacing w:after="2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70998">
        <w:rPr>
          <w:rFonts w:ascii="Times New Roman" w:hAnsi="Times New Roman" w:cs="Times New Roman"/>
          <w:color w:val="000000"/>
          <w:sz w:val="28"/>
          <w:szCs w:val="28"/>
        </w:rPr>
        <w:t xml:space="preserve"> 200 лет со дня рождения французского писателя </w:t>
      </w:r>
      <w:r w:rsidRPr="0097099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Гюстава </w:t>
      </w:r>
    </w:p>
    <w:p w:rsidR="00970998" w:rsidRPr="00970998" w:rsidRDefault="00970998" w:rsidP="009709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7099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Флобера </w:t>
      </w:r>
      <w:r w:rsidRPr="00970998">
        <w:rPr>
          <w:rFonts w:ascii="Times New Roman" w:hAnsi="Times New Roman" w:cs="Times New Roman"/>
          <w:color w:val="000000"/>
          <w:sz w:val="28"/>
          <w:szCs w:val="28"/>
        </w:rPr>
        <w:t xml:space="preserve">(1821-1880), одного из крупнейших европейских писателей XIX века. Автор шедевра мировой литературы - романа «Мадам Бовари». Согласно проведѐнному в 2007 году опросу, этот роман является одним из двух величайших романов всех времѐн (сразу после романа Льва Толстого «Анна Каренина»). На основе и по мотивам романа снимали фильмы Жан Ренуар, Винсент Минелли, Александр Сокуров, Клод Шаброль и др. </w:t>
      </w:r>
    </w:p>
    <w:p w:rsidR="00970998" w:rsidRPr="00970998" w:rsidRDefault="00970998" w:rsidP="009709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70998" w:rsidRPr="00EB40D2" w:rsidRDefault="00970998" w:rsidP="00970998">
      <w:pPr>
        <w:pStyle w:val="Default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EB40D2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12 декабря</w:t>
      </w:r>
    </w:p>
    <w:p w:rsidR="00970998" w:rsidRPr="00970998" w:rsidRDefault="00EB40D2" w:rsidP="00970998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970998">
        <w:rPr>
          <w:rFonts w:ascii="Times New Roman" w:hAnsi="Times New Roman" w:cs="Times New Roman"/>
          <w:sz w:val="28"/>
          <w:szCs w:val="28"/>
        </w:rPr>
        <w:t></w:t>
      </w:r>
      <w:r w:rsidR="00970998" w:rsidRPr="00970998">
        <w:rPr>
          <w:rFonts w:ascii="Times New Roman" w:hAnsi="Times New Roman" w:cs="Times New Roman"/>
          <w:sz w:val="28"/>
          <w:szCs w:val="28"/>
        </w:rPr>
        <w:t xml:space="preserve">135 лет со дня рождения писателя, поэта, драматурга </w:t>
      </w:r>
      <w:r w:rsidR="00970998" w:rsidRPr="00970998">
        <w:rPr>
          <w:rFonts w:ascii="Times New Roman" w:hAnsi="Times New Roman" w:cs="Times New Roman"/>
          <w:b/>
          <w:bCs/>
          <w:sz w:val="28"/>
          <w:szCs w:val="28"/>
        </w:rPr>
        <w:t xml:space="preserve">Александра Неверова </w:t>
      </w:r>
      <w:r w:rsidR="00970998" w:rsidRPr="00970998">
        <w:rPr>
          <w:rFonts w:ascii="Times New Roman" w:hAnsi="Times New Roman" w:cs="Times New Roman"/>
          <w:sz w:val="28"/>
          <w:szCs w:val="28"/>
        </w:rPr>
        <w:t xml:space="preserve">(1886-1923). К созданию главного произведения жизни самарского литератора подтолкнул страшный голод, разразившийся в Поволжье. Впечатления от поездки в Среднюю Азию легли в основу повести «Ташкент — город хлебный» (1923). </w:t>
      </w:r>
    </w:p>
    <w:p w:rsidR="00970998" w:rsidRPr="00EB40D2" w:rsidRDefault="00970998" w:rsidP="009709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B40D2">
        <w:rPr>
          <w:rFonts w:ascii="Times New Roman" w:hAnsi="Times New Roman" w:cs="Times New Roman"/>
          <w:b/>
          <w:bCs/>
          <w:color w:val="1F497D" w:themeColor="text2"/>
          <w:sz w:val="32"/>
          <w:szCs w:val="32"/>
        </w:rPr>
        <w:t>13 декабря</w:t>
      </w:r>
    </w:p>
    <w:p w:rsidR="00970998" w:rsidRPr="00970998" w:rsidRDefault="00EB40D2" w:rsidP="009709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70998">
        <w:rPr>
          <w:rFonts w:ascii="Times New Roman" w:hAnsi="Times New Roman" w:cs="Times New Roman"/>
          <w:sz w:val="28"/>
          <w:szCs w:val="28"/>
        </w:rPr>
        <w:t></w:t>
      </w:r>
      <w:r w:rsidR="00970998" w:rsidRPr="00970998">
        <w:rPr>
          <w:rFonts w:ascii="Times New Roman" w:hAnsi="Times New Roman" w:cs="Times New Roman"/>
          <w:sz w:val="28"/>
          <w:szCs w:val="28"/>
        </w:rPr>
        <w:t xml:space="preserve"> 170 лет со дня рождения русского художника </w:t>
      </w:r>
      <w:r w:rsidR="00970998" w:rsidRPr="00970998">
        <w:rPr>
          <w:rFonts w:ascii="Times New Roman" w:hAnsi="Times New Roman" w:cs="Times New Roman"/>
          <w:b/>
          <w:bCs/>
          <w:sz w:val="28"/>
          <w:szCs w:val="28"/>
        </w:rPr>
        <w:t xml:space="preserve">Николая Ярошенко </w:t>
      </w:r>
      <w:r w:rsidR="00970998" w:rsidRPr="00970998">
        <w:rPr>
          <w:rFonts w:ascii="Times New Roman" w:hAnsi="Times New Roman" w:cs="Times New Roman"/>
          <w:sz w:val="28"/>
          <w:szCs w:val="28"/>
        </w:rPr>
        <w:t>(1846-1898), который вошѐл в историю русского искусства, как художник-</w:t>
      </w:r>
      <w:r w:rsidR="00970998" w:rsidRPr="00970998">
        <w:rPr>
          <w:rFonts w:ascii="Times New Roman" w:hAnsi="Times New Roman" w:cs="Times New Roman"/>
          <w:sz w:val="28"/>
          <w:szCs w:val="28"/>
        </w:rPr>
        <w:lastRenderedPageBreak/>
        <w:t>передвижник. Наиболее известные картины: «Заключѐнный», «Курсистка», «Студент», «Старое и молодое» и др.</w:t>
      </w:r>
    </w:p>
    <w:p w:rsidR="00EB40D2" w:rsidRPr="00EB40D2" w:rsidRDefault="00EB40D2" w:rsidP="00EB40D2">
      <w:pPr>
        <w:pStyle w:val="Default"/>
        <w:jc w:val="center"/>
        <w:rPr>
          <w:b/>
          <w:bCs/>
          <w:color w:val="1F497D" w:themeColor="text2"/>
          <w:sz w:val="28"/>
          <w:szCs w:val="28"/>
        </w:rPr>
      </w:pPr>
      <w:r w:rsidRPr="00EB40D2">
        <w:rPr>
          <w:b/>
          <w:bCs/>
          <w:color w:val="1F497D" w:themeColor="text2"/>
          <w:sz w:val="32"/>
          <w:szCs w:val="32"/>
        </w:rPr>
        <w:t>16 декабря</w:t>
      </w:r>
    </w:p>
    <w:p w:rsidR="00970998" w:rsidRDefault="00EB40D2" w:rsidP="00970998">
      <w:pPr>
        <w:pStyle w:val="Default"/>
        <w:rPr>
          <w:sz w:val="28"/>
          <w:szCs w:val="28"/>
        </w:rPr>
      </w:pPr>
      <w:r w:rsidRPr="00970998">
        <w:rPr>
          <w:rFonts w:ascii="Times New Roman" w:hAnsi="Times New Roman" w:cs="Times New Roman"/>
          <w:sz w:val="28"/>
          <w:szCs w:val="28"/>
        </w:rPr>
        <w:t></w:t>
      </w:r>
      <w:r w:rsidR="00970998">
        <w:rPr>
          <w:sz w:val="28"/>
          <w:szCs w:val="28"/>
        </w:rPr>
        <w:t xml:space="preserve">155 лет со дня рождения русского художника, основоположника абстрактного искусства </w:t>
      </w:r>
      <w:r w:rsidR="00970998">
        <w:rPr>
          <w:b/>
          <w:bCs/>
          <w:sz w:val="28"/>
          <w:szCs w:val="28"/>
        </w:rPr>
        <w:t xml:space="preserve">Василия Кандинского </w:t>
      </w:r>
      <w:r w:rsidR="00970998">
        <w:rPr>
          <w:sz w:val="28"/>
          <w:szCs w:val="28"/>
        </w:rPr>
        <w:t xml:space="preserve">(1866-1944). Художник не рисовал, а «думал» на холсте: его полотна – отражение мыслей. Ярких, как это бывает у всех неординарных личностей, и кажущихся хаотичными, как это свойственно работам гениев. Создал огромное количество картин, самые известные из которых «Дамы в кринолинах», «Смутное», «Синий всадник», «Осень в Мурнау». </w:t>
      </w:r>
    </w:p>
    <w:p w:rsidR="00970998" w:rsidRPr="00EB40D2" w:rsidRDefault="00970998" w:rsidP="00970998">
      <w:pPr>
        <w:pStyle w:val="Default"/>
        <w:jc w:val="center"/>
        <w:rPr>
          <w:b/>
          <w:bCs/>
          <w:color w:val="1F497D" w:themeColor="text2"/>
          <w:sz w:val="28"/>
          <w:szCs w:val="28"/>
        </w:rPr>
      </w:pPr>
      <w:r w:rsidRPr="00EB40D2">
        <w:rPr>
          <w:b/>
          <w:bCs/>
          <w:color w:val="1F497D" w:themeColor="text2"/>
          <w:sz w:val="32"/>
          <w:szCs w:val="32"/>
        </w:rPr>
        <w:t>18 декабря</w:t>
      </w:r>
    </w:p>
    <w:p w:rsidR="00970998" w:rsidRDefault="00EB40D2" w:rsidP="00970998">
      <w:pPr>
        <w:pStyle w:val="Default"/>
        <w:rPr>
          <w:sz w:val="28"/>
          <w:szCs w:val="28"/>
        </w:rPr>
      </w:pPr>
      <w:r w:rsidRPr="00970998">
        <w:rPr>
          <w:rFonts w:ascii="Times New Roman" w:hAnsi="Times New Roman" w:cs="Times New Roman"/>
          <w:sz w:val="28"/>
          <w:szCs w:val="28"/>
        </w:rPr>
        <w:t></w:t>
      </w:r>
      <w:r w:rsidR="00970998">
        <w:rPr>
          <w:sz w:val="28"/>
          <w:szCs w:val="28"/>
        </w:rPr>
        <w:t xml:space="preserve">100 лет со дня рождения артиста цирка и кино </w:t>
      </w:r>
      <w:r w:rsidR="00970998">
        <w:rPr>
          <w:b/>
          <w:bCs/>
          <w:sz w:val="28"/>
          <w:szCs w:val="28"/>
        </w:rPr>
        <w:t xml:space="preserve">Юрия Никулина </w:t>
      </w:r>
      <w:r w:rsidR="00970998">
        <w:rPr>
          <w:sz w:val="28"/>
          <w:szCs w:val="28"/>
        </w:rPr>
        <w:t xml:space="preserve">(1921-1997), участника Великой Отечественной войны. Юрий Владимирович играл во многих любимых народом фильмах. Самыми известными являются кинокомедии «Бриллиантовая рука», «Старики-разбойники», «Двенадцать стульев» (экранизация романа И. Ильфа и Е. Петрова). Драматические образы актѐр создал в фильме «Они сражались за Родину» (1976) по одноимѐнному роману А. Шолохова, «Двадцать дней без войны» (1976) по сценарию Константина Симонова. </w:t>
      </w:r>
    </w:p>
    <w:p w:rsidR="00970998" w:rsidRPr="00EB40D2" w:rsidRDefault="00970998" w:rsidP="00970998">
      <w:pPr>
        <w:pStyle w:val="Default"/>
        <w:jc w:val="center"/>
        <w:rPr>
          <w:color w:val="1F497D" w:themeColor="text2"/>
          <w:sz w:val="23"/>
          <w:szCs w:val="23"/>
        </w:rPr>
      </w:pPr>
      <w:r w:rsidRPr="00EB40D2">
        <w:rPr>
          <w:b/>
          <w:bCs/>
          <w:color w:val="1F497D" w:themeColor="text2"/>
          <w:sz w:val="32"/>
          <w:szCs w:val="32"/>
        </w:rPr>
        <w:t>19 декабря</w:t>
      </w:r>
    </w:p>
    <w:p w:rsidR="00970998" w:rsidRPr="00970998" w:rsidRDefault="00EB40D2" w:rsidP="00970998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970998">
        <w:rPr>
          <w:rFonts w:ascii="Times New Roman" w:hAnsi="Times New Roman" w:cs="Times New Roman"/>
          <w:sz w:val="28"/>
          <w:szCs w:val="28"/>
        </w:rPr>
        <w:t></w:t>
      </w:r>
      <w:r w:rsidR="00970998" w:rsidRPr="00970998">
        <w:rPr>
          <w:rFonts w:ascii="Times New Roman" w:hAnsi="Times New Roman" w:cs="Times New Roman"/>
          <w:b/>
          <w:bCs/>
          <w:sz w:val="28"/>
          <w:szCs w:val="28"/>
        </w:rPr>
        <w:t xml:space="preserve">Никола зимний. </w:t>
      </w:r>
      <w:r w:rsidR="00970998" w:rsidRPr="00970998">
        <w:rPr>
          <w:rFonts w:ascii="Times New Roman" w:hAnsi="Times New Roman" w:cs="Times New Roman"/>
          <w:sz w:val="28"/>
          <w:szCs w:val="28"/>
        </w:rPr>
        <w:t xml:space="preserve">День памяти Николая Угодника (Чудотворца), одного из наиболее почитаемых на Руси святых, «вторым после Бога заступником», защитником от всех бед и несчастий. </w:t>
      </w:r>
    </w:p>
    <w:p w:rsidR="00970998" w:rsidRPr="00EB40D2" w:rsidRDefault="00970998" w:rsidP="00970998">
      <w:pPr>
        <w:spacing w:after="360" w:line="600" w:lineRule="atLeast"/>
        <w:jc w:val="center"/>
        <w:textAlignment w:val="baseline"/>
        <w:outlineLvl w:val="0"/>
        <w:rPr>
          <w:rFonts w:ascii="Times New Roman" w:hAnsi="Times New Roman" w:cs="Times New Roman"/>
          <w:b/>
          <w:bCs/>
          <w:color w:val="1F497D" w:themeColor="text2"/>
          <w:sz w:val="23"/>
          <w:szCs w:val="23"/>
        </w:rPr>
      </w:pPr>
      <w:r w:rsidRPr="00EB40D2">
        <w:rPr>
          <w:rFonts w:ascii="Times New Roman" w:hAnsi="Times New Roman" w:cs="Times New Roman"/>
          <w:b/>
          <w:bCs/>
          <w:color w:val="1F497D" w:themeColor="text2"/>
          <w:sz w:val="32"/>
          <w:szCs w:val="32"/>
        </w:rPr>
        <w:t>24 декабря</w:t>
      </w:r>
    </w:p>
    <w:p w:rsidR="00970998" w:rsidRDefault="00EB40D2" w:rsidP="00970998">
      <w:pPr>
        <w:spacing w:after="360" w:line="600" w:lineRule="atLeast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970998">
        <w:rPr>
          <w:rFonts w:ascii="Times New Roman" w:hAnsi="Times New Roman" w:cs="Times New Roman"/>
          <w:sz w:val="28"/>
          <w:szCs w:val="28"/>
        </w:rPr>
        <w:t></w:t>
      </w:r>
      <w:r w:rsidR="00970998" w:rsidRPr="00970998">
        <w:rPr>
          <w:rFonts w:ascii="Times New Roman" w:hAnsi="Times New Roman" w:cs="Times New Roman"/>
          <w:b/>
          <w:bCs/>
          <w:sz w:val="28"/>
          <w:szCs w:val="28"/>
        </w:rPr>
        <w:t xml:space="preserve">День воинской славы России. День взятия турецкой крепости Измаил. </w:t>
      </w:r>
      <w:r w:rsidR="00970998" w:rsidRPr="00970998">
        <w:rPr>
          <w:rFonts w:ascii="Times New Roman" w:hAnsi="Times New Roman" w:cs="Times New Roman"/>
          <w:sz w:val="28"/>
          <w:szCs w:val="28"/>
        </w:rPr>
        <w:t xml:space="preserve">Установлен в честь дня взятия турецкой крепости Измаил - цитадели турецкого владычества на Дунае, русскими войсками под командованием А. В. Суворова в 1790 году. Измаил, считавшийся неприступным, был взят армией, уступавшей по численности гарнизону крепости. Случай чрезвычайно редкий в истории военного искусства. Взятие Измаила способствовало быстрому и успешному окончанию войны с Турцией. Этому знаменательному событию посвятил оду «На взятие Измаила» знаменитейший поэт своего времени Гавриил Державин. Праздник </w:t>
      </w:r>
      <w:r w:rsidR="00970998" w:rsidRPr="00970998">
        <w:rPr>
          <w:rFonts w:ascii="Times New Roman" w:hAnsi="Times New Roman" w:cs="Times New Roman"/>
          <w:sz w:val="28"/>
          <w:szCs w:val="28"/>
        </w:rPr>
        <w:lastRenderedPageBreak/>
        <w:t>установлен ФЗ от 13 марта 1995 года «О днях воинской славы (победных днях) России».</w:t>
      </w:r>
    </w:p>
    <w:p w:rsidR="00970998" w:rsidRDefault="00970998" w:rsidP="00970998">
      <w:pPr>
        <w:spacing w:after="360" w:line="600" w:lineRule="atLeast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295525"/>
            <wp:effectExtent l="19050" t="0" r="317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998" w:rsidRPr="00970998" w:rsidRDefault="00970998" w:rsidP="00970998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sz w:val="24"/>
          <w:szCs w:val="24"/>
        </w:rPr>
      </w:pPr>
    </w:p>
    <w:p w:rsidR="00EB40D2" w:rsidRDefault="00970998" w:rsidP="009709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970998">
        <w:rPr>
          <w:rFonts w:ascii="Wingdings" w:hAnsi="Wingdings" w:cs="Wingdings"/>
          <w:color w:val="000000"/>
          <w:sz w:val="28"/>
          <w:szCs w:val="28"/>
        </w:rPr>
        <w:t></w:t>
      </w:r>
      <w:r w:rsidRPr="00970998">
        <w:rPr>
          <w:rFonts w:ascii="Wingdings" w:hAnsi="Wingdings" w:cs="Wingdings"/>
          <w:color w:val="000000"/>
          <w:sz w:val="28"/>
          <w:szCs w:val="28"/>
        </w:rPr>
        <w:t></w:t>
      </w:r>
      <w:r w:rsidRPr="00970998">
        <w:rPr>
          <w:rFonts w:ascii="Arial" w:hAnsi="Arial" w:cs="Arial"/>
          <w:color w:val="000000"/>
          <w:sz w:val="28"/>
          <w:szCs w:val="28"/>
        </w:rPr>
        <w:t xml:space="preserve">120 лет со дня рождения советского писателя, критика, публициста </w:t>
      </w:r>
      <w:r w:rsidRPr="00970998">
        <w:rPr>
          <w:rFonts w:ascii="Arial" w:hAnsi="Arial" w:cs="Arial"/>
          <w:b/>
          <w:bCs/>
          <w:color w:val="000000"/>
          <w:sz w:val="28"/>
          <w:szCs w:val="28"/>
        </w:rPr>
        <w:t xml:space="preserve">Александра Фадеева </w:t>
      </w:r>
      <w:r w:rsidRPr="00970998">
        <w:rPr>
          <w:rFonts w:ascii="Arial" w:hAnsi="Arial" w:cs="Arial"/>
          <w:color w:val="000000"/>
          <w:sz w:val="28"/>
          <w:szCs w:val="28"/>
        </w:rPr>
        <w:t xml:space="preserve">(1901-1956). Автор известного романа «Молодая гвардия» о краснодонской подпольной организации, действовавшей в </w:t>
      </w:r>
      <w:r w:rsidRPr="00970998">
        <w:rPr>
          <w:rFonts w:ascii="Arial" w:hAnsi="Arial" w:cs="Arial"/>
          <w:sz w:val="28"/>
          <w:szCs w:val="28"/>
        </w:rPr>
        <w:t>годы Великой Отечественной войны на территории, оккупированной фашистской Германией, многие члены которой были уничтожены нацистами. Роман был экранизирован дважды в 1948 г. и в 2015 г.</w:t>
      </w:r>
    </w:p>
    <w:p w:rsidR="00970998" w:rsidRPr="00970998" w:rsidRDefault="00970998" w:rsidP="00EB40D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EB40D2" w:rsidRPr="00EB40D2" w:rsidRDefault="00EB40D2" w:rsidP="00EB40D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F497D" w:themeColor="text2"/>
          <w:sz w:val="23"/>
          <w:szCs w:val="23"/>
        </w:rPr>
      </w:pPr>
      <w:r w:rsidRPr="00EB40D2">
        <w:rPr>
          <w:rFonts w:ascii="Arial" w:hAnsi="Arial" w:cs="Arial"/>
          <w:b/>
          <w:bCs/>
          <w:color w:val="1F497D" w:themeColor="text2"/>
          <w:sz w:val="32"/>
          <w:szCs w:val="32"/>
        </w:rPr>
        <w:t>27 декабря</w:t>
      </w:r>
    </w:p>
    <w:p w:rsidR="00EB40D2" w:rsidRDefault="00EB40D2" w:rsidP="00EB40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970998">
        <w:rPr>
          <w:rFonts w:ascii="Times New Roman" w:hAnsi="Times New Roman" w:cs="Times New Roman"/>
          <w:sz w:val="28"/>
          <w:szCs w:val="28"/>
        </w:rPr>
        <w:t>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0998">
        <w:rPr>
          <w:rFonts w:ascii="Arial" w:hAnsi="Arial" w:cs="Arial"/>
          <w:b/>
          <w:bCs/>
          <w:sz w:val="28"/>
          <w:szCs w:val="28"/>
        </w:rPr>
        <w:t>День спасателя РФ</w:t>
      </w:r>
      <w:r w:rsidRPr="00970998">
        <w:rPr>
          <w:rFonts w:ascii="Arial" w:hAnsi="Arial" w:cs="Arial"/>
          <w:sz w:val="28"/>
          <w:szCs w:val="28"/>
        </w:rPr>
        <w:t xml:space="preserve">. Установлен Указом президента РФ от 26 декабря 1995 г. В этот день в 1990 г. было организовано Министерство РФ по делам гражданской обороны, чрезвычайным ситуациям и ликвидации последствий стихийных бедствий (МЧС) и сформирован Российский корпус спасателей. </w:t>
      </w:r>
    </w:p>
    <w:p w:rsidR="00970998" w:rsidRPr="00970998" w:rsidRDefault="00970998" w:rsidP="009709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970998" w:rsidRPr="00970998" w:rsidRDefault="00970998" w:rsidP="00970998">
      <w:pPr>
        <w:pageBreakBefore/>
        <w:autoSpaceDE w:val="0"/>
        <w:autoSpaceDN w:val="0"/>
        <w:adjustRightInd w:val="0"/>
        <w:spacing w:after="0" w:line="240" w:lineRule="auto"/>
        <w:rPr>
          <w:rFonts w:ascii="Wingdings" w:hAnsi="Wingdings"/>
          <w:sz w:val="24"/>
          <w:szCs w:val="24"/>
        </w:rPr>
      </w:pPr>
    </w:p>
    <w:p w:rsidR="00970998" w:rsidRPr="00970998" w:rsidRDefault="00970998" w:rsidP="00970998">
      <w:pPr>
        <w:pStyle w:val="Default"/>
        <w:jc w:val="center"/>
        <w:rPr>
          <w:color w:val="FF0000"/>
          <w:sz w:val="40"/>
          <w:szCs w:val="40"/>
          <w:u w:val="single"/>
        </w:rPr>
      </w:pPr>
      <w:r w:rsidRPr="00970998">
        <w:rPr>
          <w:b/>
          <w:bCs/>
          <w:color w:val="FF0000"/>
          <w:sz w:val="40"/>
          <w:szCs w:val="40"/>
          <w:u w:val="single"/>
        </w:rPr>
        <w:t>Книги - юбиляры 2021 года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165 лет – Аксаков С. Т. </w:t>
      </w:r>
      <w:r>
        <w:rPr>
          <w:b/>
          <w:bCs/>
          <w:sz w:val="28"/>
          <w:szCs w:val="28"/>
        </w:rPr>
        <w:t>«Семейная хроника и воспоминания»</w:t>
      </w:r>
      <w:r>
        <w:rPr>
          <w:sz w:val="28"/>
          <w:szCs w:val="28"/>
        </w:rPr>
        <w:t>(1856)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45лет - Алексин А.Г. </w:t>
      </w:r>
      <w:r>
        <w:rPr>
          <w:b/>
          <w:bCs/>
          <w:sz w:val="28"/>
          <w:szCs w:val="28"/>
        </w:rPr>
        <w:t>«Безумная Евдокия»</w:t>
      </w:r>
      <w:r>
        <w:rPr>
          <w:sz w:val="28"/>
          <w:szCs w:val="28"/>
        </w:rPr>
        <w:t xml:space="preserve">(1976)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85 лет - Барто А. Л. </w:t>
      </w:r>
      <w:r>
        <w:rPr>
          <w:b/>
          <w:bCs/>
          <w:sz w:val="28"/>
          <w:szCs w:val="28"/>
        </w:rPr>
        <w:t xml:space="preserve">«Игрушки» </w:t>
      </w:r>
      <w:r>
        <w:rPr>
          <w:sz w:val="28"/>
          <w:szCs w:val="28"/>
        </w:rPr>
        <w:t xml:space="preserve">(1936)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55 лет – Берестов В. </w:t>
      </w:r>
      <w:r>
        <w:rPr>
          <w:b/>
          <w:bCs/>
          <w:sz w:val="28"/>
          <w:szCs w:val="28"/>
        </w:rPr>
        <w:t xml:space="preserve">«Читалочка» </w:t>
      </w:r>
      <w:r>
        <w:rPr>
          <w:sz w:val="28"/>
          <w:szCs w:val="28"/>
        </w:rPr>
        <w:t xml:space="preserve">(1966)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125 лет - Бернетт Ф. Э. </w:t>
      </w:r>
      <w:r>
        <w:rPr>
          <w:b/>
          <w:bCs/>
          <w:sz w:val="28"/>
          <w:szCs w:val="28"/>
        </w:rPr>
        <w:t xml:space="preserve">«Маленький лорд Фаунтлерой» </w:t>
      </w:r>
      <w:r>
        <w:rPr>
          <w:sz w:val="28"/>
          <w:szCs w:val="28"/>
        </w:rPr>
        <w:t xml:space="preserve">(1896)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85 лет – Гайдар А. П. </w:t>
      </w:r>
      <w:r>
        <w:rPr>
          <w:b/>
          <w:bCs/>
          <w:sz w:val="28"/>
          <w:szCs w:val="28"/>
        </w:rPr>
        <w:t xml:space="preserve">«Голубая чашка» </w:t>
      </w:r>
      <w:r>
        <w:rPr>
          <w:sz w:val="28"/>
          <w:szCs w:val="28"/>
        </w:rPr>
        <w:t xml:space="preserve">(1936)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190 лет - Гоголь Н. В. </w:t>
      </w:r>
      <w:r>
        <w:rPr>
          <w:b/>
          <w:bCs/>
          <w:sz w:val="28"/>
          <w:szCs w:val="28"/>
        </w:rPr>
        <w:t xml:space="preserve">«Вечера на хуторе близ Диканьки» </w:t>
      </w:r>
      <w:r>
        <w:rPr>
          <w:sz w:val="28"/>
          <w:szCs w:val="28"/>
        </w:rPr>
        <w:t xml:space="preserve">(1831)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185 лет - Гоголь Н. В. </w:t>
      </w:r>
      <w:r>
        <w:rPr>
          <w:b/>
          <w:bCs/>
          <w:sz w:val="28"/>
          <w:szCs w:val="28"/>
        </w:rPr>
        <w:t xml:space="preserve">«Ревизор» </w:t>
      </w:r>
      <w:r>
        <w:rPr>
          <w:sz w:val="28"/>
          <w:szCs w:val="28"/>
        </w:rPr>
        <w:t xml:space="preserve">(1836)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205 лет - Гофман Э. Т. </w:t>
      </w:r>
      <w:r>
        <w:rPr>
          <w:b/>
          <w:bCs/>
          <w:sz w:val="28"/>
          <w:szCs w:val="28"/>
        </w:rPr>
        <w:t xml:space="preserve">«Щелкунчик» </w:t>
      </w:r>
      <w:r>
        <w:rPr>
          <w:sz w:val="28"/>
          <w:szCs w:val="28"/>
        </w:rPr>
        <w:t xml:space="preserve">(1816)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190 лет - Грибоедов А. С. </w:t>
      </w:r>
      <w:r>
        <w:rPr>
          <w:b/>
          <w:bCs/>
          <w:sz w:val="28"/>
          <w:szCs w:val="28"/>
        </w:rPr>
        <w:t xml:space="preserve">«Горе от ума» </w:t>
      </w:r>
      <w:r>
        <w:rPr>
          <w:sz w:val="28"/>
          <w:szCs w:val="28"/>
        </w:rPr>
        <w:t xml:space="preserve">(1831)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100 лет - Грин А. </w:t>
      </w:r>
      <w:r>
        <w:rPr>
          <w:b/>
          <w:bCs/>
          <w:sz w:val="28"/>
          <w:szCs w:val="28"/>
        </w:rPr>
        <w:t xml:space="preserve">«Алые паруса» </w:t>
      </w:r>
      <w:r>
        <w:rPr>
          <w:sz w:val="28"/>
          <w:szCs w:val="28"/>
        </w:rPr>
        <w:t xml:space="preserve">(1921)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65лет - Даррел Дж. </w:t>
      </w:r>
      <w:r>
        <w:rPr>
          <w:b/>
          <w:bCs/>
          <w:sz w:val="28"/>
          <w:szCs w:val="28"/>
        </w:rPr>
        <w:t>«Моя семья и другие звери»</w:t>
      </w:r>
      <w:r>
        <w:rPr>
          <w:sz w:val="28"/>
          <w:szCs w:val="28"/>
        </w:rPr>
        <w:t>(1956)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130 лет - Дойль А. К. </w:t>
      </w:r>
      <w:r>
        <w:rPr>
          <w:b/>
          <w:bCs/>
          <w:sz w:val="28"/>
          <w:szCs w:val="28"/>
        </w:rPr>
        <w:t xml:space="preserve">«Приключения Шерлока Холмса» </w:t>
      </w:r>
      <w:r>
        <w:rPr>
          <w:sz w:val="28"/>
          <w:szCs w:val="28"/>
        </w:rPr>
        <w:t xml:space="preserve">(1891)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110 лет - Дойль А. К. </w:t>
      </w:r>
      <w:r>
        <w:rPr>
          <w:b/>
          <w:bCs/>
          <w:sz w:val="28"/>
          <w:szCs w:val="28"/>
        </w:rPr>
        <w:t xml:space="preserve">«Собака Баскервилей» </w:t>
      </w:r>
      <w:r>
        <w:rPr>
          <w:sz w:val="28"/>
          <w:szCs w:val="28"/>
        </w:rPr>
        <w:t xml:space="preserve">(1901)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155 лет –Достоевский Ф. М. </w:t>
      </w:r>
      <w:r>
        <w:rPr>
          <w:b/>
          <w:bCs/>
          <w:sz w:val="28"/>
          <w:szCs w:val="28"/>
        </w:rPr>
        <w:t xml:space="preserve">«Преступление и наказание» </w:t>
      </w:r>
      <w:r>
        <w:rPr>
          <w:sz w:val="28"/>
          <w:szCs w:val="28"/>
        </w:rPr>
        <w:t>(1866)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60лет - Драгунский В.Ю. </w:t>
      </w:r>
      <w:r>
        <w:rPr>
          <w:b/>
          <w:bCs/>
          <w:sz w:val="28"/>
          <w:szCs w:val="28"/>
        </w:rPr>
        <w:t>«Он живой и светится»</w:t>
      </w:r>
      <w:r>
        <w:rPr>
          <w:sz w:val="28"/>
          <w:szCs w:val="28"/>
        </w:rPr>
        <w:t xml:space="preserve">(1961)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175 лет - Дюма А. </w:t>
      </w:r>
      <w:r>
        <w:rPr>
          <w:b/>
          <w:bCs/>
          <w:sz w:val="28"/>
          <w:szCs w:val="28"/>
        </w:rPr>
        <w:t xml:space="preserve">«Граф Монте-Кристо» </w:t>
      </w:r>
      <w:r>
        <w:rPr>
          <w:sz w:val="28"/>
          <w:szCs w:val="28"/>
        </w:rPr>
        <w:t xml:space="preserve">(1846)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55лет  -Заходер Б.В. </w:t>
      </w:r>
      <w:r>
        <w:rPr>
          <w:b/>
          <w:bCs/>
          <w:sz w:val="28"/>
          <w:szCs w:val="28"/>
        </w:rPr>
        <w:t>«Товарищам детям»</w:t>
      </w:r>
      <w:r>
        <w:rPr>
          <w:sz w:val="28"/>
          <w:szCs w:val="28"/>
        </w:rPr>
        <w:t xml:space="preserve">(1966)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85 лет - Катаев В. П. </w:t>
      </w:r>
      <w:r>
        <w:rPr>
          <w:b/>
          <w:bCs/>
          <w:sz w:val="28"/>
          <w:szCs w:val="28"/>
        </w:rPr>
        <w:t xml:space="preserve">«Белеет парус одинокий» </w:t>
      </w:r>
      <w:r>
        <w:rPr>
          <w:sz w:val="28"/>
          <w:szCs w:val="28"/>
        </w:rPr>
        <w:t xml:space="preserve">(1936)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140 лет - Коллоди К. </w:t>
      </w:r>
      <w:r>
        <w:rPr>
          <w:b/>
          <w:bCs/>
          <w:sz w:val="28"/>
          <w:szCs w:val="28"/>
        </w:rPr>
        <w:t xml:space="preserve">«История Пиноккио» </w:t>
      </w:r>
      <w:r>
        <w:rPr>
          <w:sz w:val="28"/>
          <w:szCs w:val="28"/>
        </w:rPr>
        <w:t xml:space="preserve">(1881)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180 лет - Купер Ф. </w:t>
      </w:r>
      <w:r>
        <w:rPr>
          <w:b/>
          <w:bCs/>
          <w:sz w:val="28"/>
          <w:szCs w:val="28"/>
        </w:rPr>
        <w:t xml:space="preserve">«Зверобой, или Первая тропа войны» </w:t>
      </w:r>
      <w:r>
        <w:rPr>
          <w:sz w:val="28"/>
          <w:szCs w:val="28"/>
        </w:rPr>
        <w:t xml:space="preserve">(1841) </w:t>
      </w:r>
    </w:p>
    <w:p w:rsidR="00970998" w:rsidRDefault="00970998" w:rsidP="009709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195 лет - Купер Ф. </w:t>
      </w:r>
      <w:r>
        <w:rPr>
          <w:b/>
          <w:bCs/>
          <w:sz w:val="28"/>
          <w:szCs w:val="28"/>
        </w:rPr>
        <w:t xml:space="preserve">«Последний из могикан» </w:t>
      </w:r>
      <w:r>
        <w:rPr>
          <w:sz w:val="28"/>
          <w:szCs w:val="28"/>
        </w:rPr>
        <w:t xml:space="preserve">(1826) </w:t>
      </w:r>
    </w:p>
    <w:p w:rsidR="00970998" w:rsidRDefault="00970998" w:rsidP="00970998">
      <w:pPr>
        <w:pStyle w:val="Default"/>
        <w:rPr>
          <w:rFonts w:ascii="Times New Roman" w:hAnsi="Times New Roman" w:cs="Times New Roman"/>
          <w:sz w:val="20"/>
          <w:szCs w:val="20"/>
        </w:rPr>
      </w:pPr>
      <w:r>
        <w:rPr>
          <w:sz w:val="28"/>
          <w:szCs w:val="28"/>
        </w:rPr>
        <w:t xml:space="preserve">110 лет – Куприн А. И. </w:t>
      </w:r>
      <w:r>
        <w:rPr>
          <w:b/>
          <w:bCs/>
          <w:sz w:val="28"/>
          <w:szCs w:val="28"/>
        </w:rPr>
        <w:t xml:space="preserve">«Гранатовый браслет» </w:t>
      </w:r>
      <w:r>
        <w:rPr>
          <w:sz w:val="28"/>
          <w:szCs w:val="28"/>
        </w:rPr>
        <w:t xml:space="preserve">(1911) </w:t>
      </w:r>
    </w:p>
    <w:p w:rsidR="00970998" w:rsidRDefault="00970998" w:rsidP="00970998">
      <w:pPr>
        <w:pStyle w:val="Default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2190750" cy="2457450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                        </w:t>
      </w:r>
      <w:r>
        <w:rPr>
          <w:noProof/>
          <w:color w:val="auto"/>
        </w:rPr>
        <w:drawing>
          <wp:inline distT="0" distB="0" distL="0" distR="0">
            <wp:extent cx="2314575" cy="2552700"/>
            <wp:effectExtent l="19050" t="0" r="952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998" w:rsidRDefault="00970998" w:rsidP="00970998">
      <w:pPr>
        <w:pStyle w:val="Default"/>
        <w:pageBreakBefore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150 лет - Кэрролл Л. </w:t>
      </w:r>
      <w:r>
        <w:rPr>
          <w:b/>
          <w:bCs/>
          <w:color w:val="auto"/>
          <w:sz w:val="28"/>
          <w:szCs w:val="28"/>
        </w:rPr>
        <w:t xml:space="preserve">«Алиса в Зазеркалье» </w:t>
      </w:r>
      <w:r>
        <w:rPr>
          <w:color w:val="auto"/>
          <w:sz w:val="28"/>
          <w:szCs w:val="28"/>
        </w:rPr>
        <w:t xml:space="preserve">(1871)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140 лет - Лесков Н. С. </w:t>
      </w:r>
      <w:r>
        <w:rPr>
          <w:b/>
          <w:bCs/>
          <w:color w:val="auto"/>
          <w:sz w:val="28"/>
          <w:szCs w:val="28"/>
        </w:rPr>
        <w:t xml:space="preserve">«Левша» </w:t>
      </w:r>
      <w:r>
        <w:rPr>
          <w:color w:val="auto"/>
          <w:sz w:val="28"/>
          <w:szCs w:val="28"/>
        </w:rPr>
        <w:t xml:space="preserve">(1881)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40лет  -Линдгрен А. </w:t>
      </w:r>
      <w:r>
        <w:rPr>
          <w:b/>
          <w:bCs/>
          <w:color w:val="auto"/>
          <w:sz w:val="28"/>
          <w:szCs w:val="28"/>
        </w:rPr>
        <w:t>«Рони, дочь разбойника»</w:t>
      </w:r>
      <w:r>
        <w:rPr>
          <w:color w:val="auto"/>
          <w:sz w:val="28"/>
          <w:szCs w:val="28"/>
        </w:rPr>
        <w:t>(1981)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115 лет –Лондон Д. </w:t>
      </w:r>
      <w:r>
        <w:rPr>
          <w:b/>
          <w:bCs/>
          <w:color w:val="auto"/>
          <w:sz w:val="28"/>
          <w:szCs w:val="28"/>
        </w:rPr>
        <w:t>«Белый клык»</w:t>
      </w:r>
      <w:r>
        <w:rPr>
          <w:color w:val="auto"/>
          <w:sz w:val="28"/>
          <w:szCs w:val="28"/>
        </w:rPr>
        <w:t>(1906)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170 лет - Мелвилл Г. </w:t>
      </w:r>
      <w:r>
        <w:rPr>
          <w:b/>
          <w:bCs/>
          <w:color w:val="auto"/>
          <w:sz w:val="28"/>
          <w:szCs w:val="28"/>
        </w:rPr>
        <w:t xml:space="preserve">«Моби Дик, или Белый кит» </w:t>
      </w:r>
      <w:r>
        <w:rPr>
          <w:color w:val="auto"/>
          <w:sz w:val="28"/>
          <w:szCs w:val="28"/>
        </w:rPr>
        <w:t xml:space="preserve">(1851)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95лет –Маршак С.Я. </w:t>
      </w:r>
      <w:r>
        <w:rPr>
          <w:b/>
          <w:bCs/>
          <w:color w:val="auto"/>
          <w:sz w:val="28"/>
          <w:szCs w:val="28"/>
        </w:rPr>
        <w:t>«Багаж»</w:t>
      </w:r>
      <w:r>
        <w:rPr>
          <w:color w:val="auto"/>
          <w:sz w:val="28"/>
          <w:szCs w:val="28"/>
        </w:rPr>
        <w:t>(Дама сдавала в багаж…) (1926)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95лет –Маяковский В. </w:t>
      </w:r>
      <w:r>
        <w:rPr>
          <w:b/>
          <w:bCs/>
          <w:color w:val="auto"/>
          <w:sz w:val="28"/>
          <w:szCs w:val="28"/>
        </w:rPr>
        <w:t>«Что ни страница, –то слон, то львица»</w:t>
      </w:r>
      <w:r>
        <w:rPr>
          <w:color w:val="auto"/>
          <w:sz w:val="28"/>
          <w:szCs w:val="28"/>
        </w:rPr>
        <w:t>(1926)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95 лет - Милн А. А. </w:t>
      </w:r>
      <w:r>
        <w:rPr>
          <w:b/>
          <w:bCs/>
          <w:color w:val="auto"/>
          <w:sz w:val="28"/>
          <w:szCs w:val="28"/>
        </w:rPr>
        <w:t xml:space="preserve">«Вини Пух и все-все-все» </w:t>
      </w:r>
      <w:r>
        <w:rPr>
          <w:color w:val="auto"/>
          <w:sz w:val="28"/>
          <w:szCs w:val="28"/>
        </w:rPr>
        <w:t xml:space="preserve">(1926)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 лет - Михалков С. В. </w:t>
      </w:r>
      <w:r>
        <w:rPr>
          <w:b/>
          <w:bCs/>
          <w:color w:val="auto"/>
          <w:sz w:val="28"/>
          <w:szCs w:val="28"/>
        </w:rPr>
        <w:t>«Дядя Степа»</w:t>
      </w:r>
      <w:r>
        <w:rPr>
          <w:color w:val="auto"/>
          <w:sz w:val="28"/>
          <w:szCs w:val="28"/>
        </w:rPr>
        <w:t xml:space="preserve">, </w:t>
      </w:r>
      <w:r>
        <w:rPr>
          <w:b/>
          <w:bCs/>
          <w:color w:val="auto"/>
          <w:sz w:val="28"/>
          <w:szCs w:val="28"/>
        </w:rPr>
        <w:t xml:space="preserve">«А что у вас…», «Фома» </w:t>
      </w:r>
      <w:r>
        <w:rPr>
          <w:color w:val="auto"/>
          <w:sz w:val="28"/>
          <w:szCs w:val="28"/>
        </w:rPr>
        <w:t xml:space="preserve">(1936)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145 лет - Некрасов Н. А. </w:t>
      </w:r>
      <w:r>
        <w:rPr>
          <w:b/>
          <w:bCs/>
          <w:color w:val="auto"/>
          <w:sz w:val="28"/>
          <w:szCs w:val="28"/>
        </w:rPr>
        <w:t xml:space="preserve">«Кому на Руси жить хорошо» </w:t>
      </w:r>
      <w:r>
        <w:rPr>
          <w:color w:val="auto"/>
          <w:sz w:val="28"/>
          <w:szCs w:val="28"/>
        </w:rPr>
        <w:t xml:space="preserve">(1876)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70 лет - Носов Н. </w:t>
      </w:r>
      <w:r>
        <w:rPr>
          <w:b/>
          <w:bCs/>
          <w:color w:val="auto"/>
          <w:sz w:val="28"/>
          <w:szCs w:val="28"/>
        </w:rPr>
        <w:t xml:space="preserve">«Витя Малеев в школе и дома» </w:t>
      </w:r>
      <w:r>
        <w:rPr>
          <w:color w:val="auto"/>
          <w:sz w:val="28"/>
          <w:szCs w:val="28"/>
        </w:rPr>
        <w:t xml:space="preserve">(1951)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60 лет - Носов Н.Н. </w:t>
      </w:r>
      <w:r>
        <w:rPr>
          <w:b/>
          <w:bCs/>
          <w:color w:val="auto"/>
          <w:sz w:val="28"/>
          <w:szCs w:val="28"/>
        </w:rPr>
        <w:t xml:space="preserve">«Приключения Толи Клюквина» </w:t>
      </w:r>
      <w:r>
        <w:rPr>
          <w:color w:val="auto"/>
          <w:sz w:val="28"/>
          <w:szCs w:val="28"/>
        </w:rPr>
        <w:t xml:space="preserve">(1961)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95 лет - Обручев В. А. </w:t>
      </w:r>
      <w:r>
        <w:rPr>
          <w:b/>
          <w:bCs/>
          <w:color w:val="auto"/>
          <w:sz w:val="28"/>
          <w:szCs w:val="28"/>
        </w:rPr>
        <w:t xml:space="preserve">«Земля Санникова» </w:t>
      </w:r>
      <w:r>
        <w:rPr>
          <w:color w:val="auto"/>
          <w:sz w:val="28"/>
          <w:szCs w:val="28"/>
        </w:rPr>
        <w:t xml:space="preserve">(1926)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180 лет - Одоевский В. Ф. </w:t>
      </w:r>
      <w:r>
        <w:rPr>
          <w:b/>
          <w:bCs/>
          <w:color w:val="auto"/>
          <w:sz w:val="28"/>
          <w:szCs w:val="28"/>
        </w:rPr>
        <w:t xml:space="preserve">«Мороз Иванович» </w:t>
      </w:r>
      <w:r>
        <w:rPr>
          <w:color w:val="auto"/>
          <w:sz w:val="28"/>
          <w:szCs w:val="28"/>
        </w:rPr>
        <w:t xml:space="preserve">(1841)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80 лет –Паустовский К. Г. </w:t>
      </w:r>
      <w:r>
        <w:rPr>
          <w:b/>
          <w:bCs/>
          <w:color w:val="auto"/>
          <w:sz w:val="28"/>
          <w:szCs w:val="28"/>
        </w:rPr>
        <w:t>«Жильцы старого дома»</w:t>
      </w:r>
      <w:r>
        <w:rPr>
          <w:color w:val="auto"/>
          <w:sz w:val="28"/>
          <w:szCs w:val="28"/>
        </w:rPr>
        <w:t>(1941)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75лет -ПолевойБ. Н.</w:t>
      </w:r>
      <w:r>
        <w:rPr>
          <w:b/>
          <w:bCs/>
          <w:color w:val="auto"/>
          <w:sz w:val="28"/>
          <w:szCs w:val="28"/>
        </w:rPr>
        <w:t>«Повесть о настоящем человеке»</w:t>
      </w:r>
      <w:r>
        <w:rPr>
          <w:color w:val="auto"/>
          <w:sz w:val="28"/>
          <w:szCs w:val="28"/>
        </w:rPr>
        <w:t xml:space="preserve">(1946)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55лет -Пройслер О. Трилогия </w:t>
      </w:r>
      <w:r>
        <w:rPr>
          <w:b/>
          <w:bCs/>
          <w:color w:val="auto"/>
          <w:sz w:val="28"/>
          <w:szCs w:val="28"/>
        </w:rPr>
        <w:t>«Маленькая Баба Яга», «МаленькийВодяной», «Маленькое Привидение»</w:t>
      </w:r>
      <w:r>
        <w:rPr>
          <w:color w:val="auto"/>
          <w:sz w:val="28"/>
          <w:szCs w:val="28"/>
        </w:rPr>
        <w:t>(1966)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190 лет - Пушкин А. С. </w:t>
      </w:r>
      <w:r>
        <w:rPr>
          <w:b/>
          <w:bCs/>
          <w:color w:val="auto"/>
          <w:sz w:val="28"/>
          <w:szCs w:val="28"/>
        </w:rPr>
        <w:t>«Сказка о царе Салтане», «Сказка о попе и работнике его Балде»</w:t>
      </w:r>
      <w:r>
        <w:rPr>
          <w:color w:val="auto"/>
          <w:sz w:val="28"/>
          <w:szCs w:val="28"/>
        </w:rPr>
        <w:t>(1831)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200лет -Пушкин А. С. </w:t>
      </w:r>
      <w:r>
        <w:rPr>
          <w:b/>
          <w:bCs/>
          <w:color w:val="auto"/>
          <w:sz w:val="28"/>
          <w:szCs w:val="28"/>
        </w:rPr>
        <w:t>«Кавказский пленник»</w:t>
      </w:r>
      <w:r>
        <w:rPr>
          <w:color w:val="auto"/>
          <w:sz w:val="28"/>
          <w:szCs w:val="28"/>
        </w:rPr>
        <w:t>(1821)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185 лет - Пушкин А. С. </w:t>
      </w:r>
      <w:r>
        <w:rPr>
          <w:b/>
          <w:bCs/>
          <w:color w:val="auto"/>
          <w:sz w:val="28"/>
          <w:szCs w:val="28"/>
        </w:rPr>
        <w:t xml:space="preserve">«Капитанская дочка» </w:t>
      </w:r>
      <w:r>
        <w:rPr>
          <w:color w:val="auto"/>
          <w:sz w:val="28"/>
          <w:szCs w:val="28"/>
        </w:rPr>
        <w:t xml:space="preserve">(1836)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155 лет - Рид Т.М. </w:t>
      </w:r>
      <w:r>
        <w:rPr>
          <w:b/>
          <w:bCs/>
          <w:color w:val="auto"/>
          <w:sz w:val="28"/>
          <w:szCs w:val="28"/>
        </w:rPr>
        <w:t xml:space="preserve">«Всадник без головы» </w:t>
      </w:r>
      <w:r>
        <w:rPr>
          <w:color w:val="auto"/>
          <w:sz w:val="28"/>
          <w:szCs w:val="28"/>
        </w:rPr>
        <w:t xml:space="preserve">(1866)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70 лет - Родари Дж. </w:t>
      </w:r>
      <w:r>
        <w:rPr>
          <w:b/>
          <w:bCs/>
          <w:color w:val="auto"/>
          <w:sz w:val="28"/>
          <w:szCs w:val="28"/>
        </w:rPr>
        <w:t xml:space="preserve">«Приключения Чиполлино» </w:t>
      </w:r>
      <w:r>
        <w:rPr>
          <w:color w:val="auto"/>
          <w:sz w:val="28"/>
          <w:szCs w:val="28"/>
        </w:rPr>
        <w:t xml:space="preserve">(1951)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65 лет - Рыбаков А. </w:t>
      </w:r>
      <w:r>
        <w:rPr>
          <w:b/>
          <w:bCs/>
          <w:color w:val="auto"/>
          <w:sz w:val="28"/>
          <w:szCs w:val="28"/>
        </w:rPr>
        <w:t xml:space="preserve">«Бронзовая птица» </w:t>
      </w:r>
      <w:r>
        <w:rPr>
          <w:color w:val="auto"/>
          <w:sz w:val="28"/>
          <w:szCs w:val="28"/>
        </w:rPr>
        <w:t xml:space="preserve">(1956)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295 лет - Свифт Дж. </w:t>
      </w:r>
      <w:r>
        <w:rPr>
          <w:b/>
          <w:bCs/>
          <w:color w:val="auto"/>
          <w:sz w:val="28"/>
          <w:szCs w:val="28"/>
        </w:rPr>
        <w:t xml:space="preserve">«Путешествия Гулливера» </w:t>
      </w:r>
      <w:r>
        <w:rPr>
          <w:color w:val="auto"/>
          <w:sz w:val="28"/>
          <w:szCs w:val="28"/>
        </w:rPr>
        <w:t xml:space="preserve">(1726)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145 лет - Твен М. </w:t>
      </w:r>
      <w:r>
        <w:rPr>
          <w:b/>
          <w:bCs/>
          <w:color w:val="auto"/>
          <w:sz w:val="28"/>
          <w:szCs w:val="28"/>
        </w:rPr>
        <w:t xml:space="preserve">«Приключения Тома Сойера» </w:t>
      </w:r>
      <w:r>
        <w:rPr>
          <w:color w:val="auto"/>
          <w:sz w:val="28"/>
          <w:szCs w:val="28"/>
        </w:rPr>
        <w:t xml:space="preserve">(1876)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85 лет - Толстой А. Н. </w:t>
      </w:r>
      <w:r>
        <w:rPr>
          <w:b/>
          <w:bCs/>
          <w:color w:val="auto"/>
          <w:sz w:val="28"/>
          <w:szCs w:val="28"/>
        </w:rPr>
        <w:t xml:space="preserve">«Золотой ключик, или Приключения Буратино» </w:t>
      </w:r>
      <w:r>
        <w:rPr>
          <w:color w:val="auto"/>
          <w:sz w:val="28"/>
          <w:szCs w:val="28"/>
        </w:rPr>
        <w:t xml:space="preserve">(1936)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50 лет - Троепольский Г. Н. </w:t>
      </w:r>
      <w:r>
        <w:rPr>
          <w:b/>
          <w:bCs/>
          <w:color w:val="auto"/>
          <w:sz w:val="28"/>
          <w:szCs w:val="28"/>
        </w:rPr>
        <w:t xml:space="preserve">«Белый Бим Черное ухо» </w:t>
      </w:r>
      <w:r>
        <w:rPr>
          <w:color w:val="auto"/>
          <w:sz w:val="28"/>
          <w:szCs w:val="28"/>
        </w:rPr>
        <w:t xml:space="preserve">(1971)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130 лет - Уайльд О. </w:t>
      </w:r>
      <w:r>
        <w:rPr>
          <w:b/>
          <w:bCs/>
          <w:color w:val="auto"/>
          <w:sz w:val="28"/>
          <w:szCs w:val="28"/>
        </w:rPr>
        <w:t xml:space="preserve">«Портрет Дориана Грея» </w:t>
      </w:r>
      <w:r>
        <w:rPr>
          <w:color w:val="auto"/>
          <w:sz w:val="28"/>
          <w:szCs w:val="28"/>
        </w:rPr>
        <w:t xml:space="preserve">(1891)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55 лет – Успенский Э. </w:t>
      </w:r>
      <w:r>
        <w:rPr>
          <w:b/>
          <w:bCs/>
          <w:color w:val="auto"/>
          <w:sz w:val="28"/>
          <w:szCs w:val="28"/>
        </w:rPr>
        <w:t xml:space="preserve">«Крокодил Гена и его друзья» </w:t>
      </w:r>
      <w:r>
        <w:rPr>
          <w:color w:val="auto"/>
          <w:sz w:val="28"/>
          <w:szCs w:val="28"/>
        </w:rPr>
        <w:t xml:space="preserve">(1966)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70 лет – Фадеев А. А. </w:t>
      </w:r>
      <w:r>
        <w:rPr>
          <w:b/>
          <w:bCs/>
          <w:color w:val="auto"/>
          <w:sz w:val="28"/>
          <w:szCs w:val="28"/>
        </w:rPr>
        <w:t xml:space="preserve">«Молодая гвардия» </w:t>
      </w:r>
      <w:r>
        <w:rPr>
          <w:color w:val="auto"/>
          <w:sz w:val="28"/>
          <w:szCs w:val="28"/>
        </w:rPr>
        <w:t xml:space="preserve">(1951)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240 лет - Фонвизин Д. И. </w:t>
      </w:r>
      <w:r>
        <w:rPr>
          <w:b/>
          <w:bCs/>
          <w:color w:val="auto"/>
          <w:sz w:val="28"/>
          <w:szCs w:val="28"/>
        </w:rPr>
        <w:t>«Недоросль</w:t>
      </w:r>
      <w:r>
        <w:rPr>
          <w:color w:val="auto"/>
          <w:sz w:val="28"/>
          <w:szCs w:val="28"/>
        </w:rPr>
        <w:t xml:space="preserve">» (1781)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125 лет - Чехов А. П. </w:t>
      </w:r>
      <w:r>
        <w:rPr>
          <w:b/>
          <w:bCs/>
          <w:color w:val="auto"/>
          <w:sz w:val="28"/>
          <w:szCs w:val="28"/>
        </w:rPr>
        <w:t xml:space="preserve">«Чайка» </w:t>
      </w:r>
      <w:r>
        <w:rPr>
          <w:color w:val="auto"/>
          <w:sz w:val="28"/>
          <w:szCs w:val="28"/>
        </w:rPr>
        <w:t xml:space="preserve">(1896)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95лет -Чуковский К.И. </w:t>
      </w:r>
      <w:r>
        <w:rPr>
          <w:b/>
          <w:bCs/>
          <w:color w:val="auto"/>
          <w:sz w:val="28"/>
          <w:szCs w:val="28"/>
        </w:rPr>
        <w:t>«Федорино горе», «Чудо-дерево», «Путаница», «Телефон»</w:t>
      </w:r>
      <w:r>
        <w:rPr>
          <w:color w:val="auto"/>
          <w:sz w:val="28"/>
          <w:szCs w:val="28"/>
        </w:rPr>
        <w:t>(1926)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65 лет – Шварц Е. Л. </w:t>
      </w:r>
      <w:r>
        <w:rPr>
          <w:b/>
          <w:bCs/>
          <w:color w:val="auto"/>
          <w:sz w:val="28"/>
          <w:szCs w:val="28"/>
        </w:rPr>
        <w:t xml:space="preserve">«Обыкновенное чудо» </w:t>
      </w:r>
      <w:r>
        <w:rPr>
          <w:color w:val="auto"/>
          <w:sz w:val="28"/>
          <w:szCs w:val="28"/>
        </w:rPr>
        <w:t xml:space="preserve">(1956)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420 лет - Шекспир В. </w:t>
      </w:r>
      <w:r>
        <w:rPr>
          <w:b/>
          <w:bCs/>
          <w:color w:val="auto"/>
          <w:sz w:val="28"/>
          <w:szCs w:val="28"/>
        </w:rPr>
        <w:t xml:space="preserve">«Гамлет» </w:t>
      </w:r>
      <w:r>
        <w:rPr>
          <w:color w:val="auto"/>
          <w:sz w:val="28"/>
          <w:szCs w:val="28"/>
        </w:rPr>
        <w:t xml:space="preserve">(1601)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65 лет – Шолохов М. А. </w:t>
      </w:r>
      <w:r>
        <w:rPr>
          <w:b/>
          <w:bCs/>
          <w:color w:val="auto"/>
          <w:sz w:val="28"/>
          <w:szCs w:val="28"/>
        </w:rPr>
        <w:t xml:space="preserve">«Судьба человека </w:t>
      </w:r>
      <w:r>
        <w:rPr>
          <w:color w:val="auto"/>
          <w:sz w:val="28"/>
          <w:szCs w:val="28"/>
        </w:rPr>
        <w:t xml:space="preserve">(1956) </w:t>
      </w:r>
    </w:p>
    <w:p w:rsidR="00970998" w:rsidRDefault="00970998" w:rsidP="0097099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75 лет – Янссон Т. </w:t>
      </w:r>
      <w:r>
        <w:rPr>
          <w:b/>
          <w:bCs/>
          <w:color w:val="auto"/>
          <w:sz w:val="28"/>
          <w:szCs w:val="28"/>
        </w:rPr>
        <w:t xml:space="preserve">«Муми-троль и комета» </w:t>
      </w:r>
      <w:r>
        <w:rPr>
          <w:color w:val="auto"/>
          <w:sz w:val="28"/>
          <w:szCs w:val="28"/>
        </w:rPr>
        <w:t xml:space="preserve">(1946) </w:t>
      </w:r>
    </w:p>
    <w:p w:rsidR="00970998" w:rsidRDefault="00970998" w:rsidP="00970998">
      <w:pPr>
        <w:spacing w:after="360" w:line="600" w:lineRule="atLeast"/>
        <w:textAlignment w:val="baseline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895475" cy="2847975"/>
            <wp:effectExtent l="19050" t="0" r="952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028825" cy="2800350"/>
            <wp:effectExtent l="19050" t="0" r="9525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970998" w:rsidRDefault="00970998" w:rsidP="00970998">
      <w:pPr>
        <w:spacing w:after="360" w:line="600" w:lineRule="atLeast"/>
        <w:jc w:val="center"/>
        <w:textAlignment w:val="baseline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86000" cy="2609850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998" w:rsidRPr="00970998" w:rsidRDefault="00970998" w:rsidP="00970998">
      <w:pPr>
        <w:spacing w:after="360" w:line="600" w:lineRule="atLeast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6500" cy="2590800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998" w:rsidRPr="00970998" w:rsidSect="00346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0D7C5E"/>
    <w:multiLevelType w:val="hybridMultilevel"/>
    <w:tmpl w:val="30E07D80"/>
    <w:lvl w:ilvl="0" w:tplc="97948EF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8E4D7D"/>
    <w:multiLevelType w:val="hybridMultilevel"/>
    <w:tmpl w:val="9A5A15D8"/>
    <w:lvl w:ilvl="0" w:tplc="7AEE6DBE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AC3B57"/>
    <w:rsid w:val="000014A0"/>
    <w:rsid w:val="00003B5D"/>
    <w:rsid w:val="00005D54"/>
    <w:rsid w:val="0001064A"/>
    <w:rsid w:val="00010DC4"/>
    <w:rsid w:val="00031262"/>
    <w:rsid w:val="000403BD"/>
    <w:rsid w:val="00043293"/>
    <w:rsid w:val="00053E2F"/>
    <w:rsid w:val="00056B96"/>
    <w:rsid w:val="000A23AA"/>
    <w:rsid w:val="000A4944"/>
    <w:rsid w:val="000A7130"/>
    <w:rsid w:val="00125A79"/>
    <w:rsid w:val="001335F8"/>
    <w:rsid w:val="00134D2C"/>
    <w:rsid w:val="00136876"/>
    <w:rsid w:val="001516CB"/>
    <w:rsid w:val="001542B2"/>
    <w:rsid w:val="00164FFD"/>
    <w:rsid w:val="00166F13"/>
    <w:rsid w:val="0018283D"/>
    <w:rsid w:val="00185AA6"/>
    <w:rsid w:val="001B573B"/>
    <w:rsid w:val="001C0ECF"/>
    <w:rsid w:val="001C39EB"/>
    <w:rsid w:val="001C63BF"/>
    <w:rsid w:val="001E6F12"/>
    <w:rsid w:val="00204265"/>
    <w:rsid w:val="00221187"/>
    <w:rsid w:val="00223955"/>
    <w:rsid w:val="00270F54"/>
    <w:rsid w:val="00270F6B"/>
    <w:rsid w:val="00271BFB"/>
    <w:rsid w:val="002753B2"/>
    <w:rsid w:val="0027696A"/>
    <w:rsid w:val="0027754D"/>
    <w:rsid w:val="00283A18"/>
    <w:rsid w:val="00287EBA"/>
    <w:rsid w:val="002A78A9"/>
    <w:rsid w:val="002B54BC"/>
    <w:rsid w:val="002B59A5"/>
    <w:rsid w:val="002B5DB4"/>
    <w:rsid w:val="002C735B"/>
    <w:rsid w:val="002D7472"/>
    <w:rsid w:val="002E1BFB"/>
    <w:rsid w:val="00302838"/>
    <w:rsid w:val="00321045"/>
    <w:rsid w:val="00346C95"/>
    <w:rsid w:val="0035771F"/>
    <w:rsid w:val="003578E8"/>
    <w:rsid w:val="00364BD5"/>
    <w:rsid w:val="00373BF3"/>
    <w:rsid w:val="003A429C"/>
    <w:rsid w:val="003A5693"/>
    <w:rsid w:val="003A6F6A"/>
    <w:rsid w:val="003B7694"/>
    <w:rsid w:val="003E6D28"/>
    <w:rsid w:val="003F5DC4"/>
    <w:rsid w:val="00406EB1"/>
    <w:rsid w:val="00411A08"/>
    <w:rsid w:val="0043068A"/>
    <w:rsid w:val="00430C71"/>
    <w:rsid w:val="0043263D"/>
    <w:rsid w:val="00461B14"/>
    <w:rsid w:val="004702EB"/>
    <w:rsid w:val="004C1817"/>
    <w:rsid w:val="004D0C96"/>
    <w:rsid w:val="004E2773"/>
    <w:rsid w:val="004F0F29"/>
    <w:rsid w:val="004F593B"/>
    <w:rsid w:val="00515487"/>
    <w:rsid w:val="005343BE"/>
    <w:rsid w:val="00534A65"/>
    <w:rsid w:val="005373D7"/>
    <w:rsid w:val="00541626"/>
    <w:rsid w:val="005439C4"/>
    <w:rsid w:val="00551804"/>
    <w:rsid w:val="00556049"/>
    <w:rsid w:val="00573902"/>
    <w:rsid w:val="005946B8"/>
    <w:rsid w:val="005B04C1"/>
    <w:rsid w:val="005B30AB"/>
    <w:rsid w:val="005B6CD7"/>
    <w:rsid w:val="005C3D88"/>
    <w:rsid w:val="005E2171"/>
    <w:rsid w:val="00613127"/>
    <w:rsid w:val="006304EC"/>
    <w:rsid w:val="00634612"/>
    <w:rsid w:val="00640B85"/>
    <w:rsid w:val="006616A9"/>
    <w:rsid w:val="006A0264"/>
    <w:rsid w:val="006A37D0"/>
    <w:rsid w:val="006C491C"/>
    <w:rsid w:val="006E306F"/>
    <w:rsid w:val="007006E7"/>
    <w:rsid w:val="0071676E"/>
    <w:rsid w:val="007303BC"/>
    <w:rsid w:val="0075458E"/>
    <w:rsid w:val="00765290"/>
    <w:rsid w:val="00773281"/>
    <w:rsid w:val="00794484"/>
    <w:rsid w:val="007A0FD2"/>
    <w:rsid w:val="007A3DCB"/>
    <w:rsid w:val="007C3A80"/>
    <w:rsid w:val="007C465C"/>
    <w:rsid w:val="007D14ED"/>
    <w:rsid w:val="007D25C7"/>
    <w:rsid w:val="00802F11"/>
    <w:rsid w:val="00806886"/>
    <w:rsid w:val="00833526"/>
    <w:rsid w:val="008369BD"/>
    <w:rsid w:val="00845FD7"/>
    <w:rsid w:val="008515B5"/>
    <w:rsid w:val="00856135"/>
    <w:rsid w:val="00863749"/>
    <w:rsid w:val="00870277"/>
    <w:rsid w:val="00873EE1"/>
    <w:rsid w:val="008778BF"/>
    <w:rsid w:val="008858ED"/>
    <w:rsid w:val="00886F3E"/>
    <w:rsid w:val="008A48E9"/>
    <w:rsid w:val="008C3B12"/>
    <w:rsid w:val="008D5197"/>
    <w:rsid w:val="00905494"/>
    <w:rsid w:val="00930C80"/>
    <w:rsid w:val="009336E6"/>
    <w:rsid w:val="00935CA7"/>
    <w:rsid w:val="0094772D"/>
    <w:rsid w:val="009571FA"/>
    <w:rsid w:val="00970998"/>
    <w:rsid w:val="00994616"/>
    <w:rsid w:val="009A58EA"/>
    <w:rsid w:val="009A6325"/>
    <w:rsid w:val="009E553F"/>
    <w:rsid w:val="009E5B43"/>
    <w:rsid w:val="00A2737E"/>
    <w:rsid w:val="00A354F6"/>
    <w:rsid w:val="00A36262"/>
    <w:rsid w:val="00A464E6"/>
    <w:rsid w:val="00A47418"/>
    <w:rsid w:val="00A83BA1"/>
    <w:rsid w:val="00A86457"/>
    <w:rsid w:val="00AA30C9"/>
    <w:rsid w:val="00AA4582"/>
    <w:rsid w:val="00AB1672"/>
    <w:rsid w:val="00AB7267"/>
    <w:rsid w:val="00AC2503"/>
    <w:rsid w:val="00AC3B57"/>
    <w:rsid w:val="00AD6753"/>
    <w:rsid w:val="00AE12B4"/>
    <w:rsid w:val="00AE29C3"/>
    <w:rsid w:val="00AE37EE"/>
    <w:rsid w:val="00AE6262"/>
    <w:rsid w:val="00B12957"/>
    <w:rsid w:val="00B14139"/>
    <w:rsid w:val="00B143F2"/>
    <w:rsid w:val="00B304CF"/>
    <w:rsid w:val="00B31F6F"/>
    <w:rsid w:val="00B6684B"/>
    <w:rsid w:val="00B824CE"/>
    <w:rsid w:val="00B87D51"/>
    <w:rsid w:val="00B9076B"/>
    <w:rsid w:val="00B96255"/>
    <w:rsid w:val="00B96369"/>
    <w:rsid w:val="00C22399"/>
    <w:rsid w:val="00C2784A"/>
    <w:rsid w:val="00C30223"/>
    <w:rsid w:val="00C41E2A"/>
    <w:rsid w:val="00C4249D"/>
    <w:rsid w:val="00C63788"/>
    <w:rsid w:val="00C7745D"/>
    <w:rsid w:val="00C77E2B"/>
    <w:rsid w:val="00C92731"/>
    <w:rsid w:val="00CA0659"/>
    <w:rsid w:val="00CA6CA0"/>
    <w:rsid w:val="00CB4984"/>
    <w:rsid w:val="00CB629A"/>
    <w:rsid w:val="00CD5D40"/>
    <w:rsid w:val="00CF2443"/>
    <w:rsid w:val="00CF5DCC"/>
    <w:rsid w:val="00D022A6"/>
    <w:rsid w:val="00D04D69"/>
    <w:rsid w:val="00D16230"/>
    <w:rsid w:val="00D20C92"/>
    <w:rsid w:val="00D314EC"/>
    <w:rsid w:val="00DA51C7"/>
    <w:rsid w:val="00DA553C"/>
    <w:rsid w:val="00DD4967"/>
    <w:rsid w:val="00DE4C5A"/>
    <w:rsid w:val="00DF1461"/>
    <w:rsid w:val="00E26E1B"/>
    <w:rsid w:val="00E30E74"/>
    <w:rsid w:val="00E34DDC"/>
    <w:rsid w:val="00E63CEF"/>
    <w:rsid w:val="00E66CFA"/>
    <w:rsid w:val="00E72AA8"/>
    <w:rsid w:val="00E753DE"/>
    <w:rsid w:val="00E7592B"/>
    <w:rsid w:val="00E80762"/>
    <w:rsid w:val="00E84BC4"/>
    <w:rsid w:val="00E9164E"/>
    <w:rsid w:val="00EA2464"/>
    <w:rsid w:val="00EB40D2"/>
    <w:rsid w:val="00EF26A2"/>
    <w:rsid w:val="00F21576"/>
    <w:rsid w:val="00F57B7F"/>
    <w:rsid w:val="00F7167C"/>
    <w:rsid w:val="00F836D9"/>
    <w:rsid w:val="00F849C7"/>
    <w:rsid w:val="00F87E9B"/>
    <w:rsid w:val="00FA0B3B"/>
    <w:rsid w:val="00FA6CB0"/>
    <w:rsid w:val="00FB64DC"/>
    <w:rsid w:val="00FD4683"/>
    <w:rsid w:val="00FF4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C95"/>
  </w:style>
  <w:style w:type="paragraph" w:styleId="3">
    <w:name w:val="heading 3"/>
    <w:basedOn w:val="a"/>
    <w:link w:val="30"/>
    <w:uiPriority w:val="9"/>
    <w:qFormat/>
    <w:rsid w:val="004D0C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76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66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6684B"/>
  </w:style>
  <w:style w:type="paragraph" w:customStyle="1" w:styleId="msonormalmrcssattr">
    <w:name w:val="msonormal_mr_css_attr"/>
    <w:basedOn w:val="a"/>
    <w:rsid w:val="00534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4326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4D0C9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6">
    <w:name w:val="Hyperlink"/>
    <w:basedOn w:val="a0"/>
    <w:uiPriority w:val="99"/>
    <w:semiHidden/>
    <w:unhideWhenUsed/>
    <w:rsid w:val="004D0C9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7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4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1782</Words>
  <Characters>10159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11918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Гость</cp:lastModifiedBy>
  <cp:revision>39</cp:revision>
  <dcterms:created xsi:type="dcterms:W3CDTF">2018-11-09T08:48:00Z</dcterms:created>
  <dcterms:modified xsi:type="dcterms:W3CDTF">2021-11-29T04:56:00Z</dcterms:modified>
</cp:coreProperties>
</file>