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A9" w:rsidRDefault="008B2DA9" w:rsidP="008B2DA9">
      <w:pPr>
        <w:pStyle w:val="Default"/>
        <w:jc w:val="right"/>
      </w:pPr>
      <w:r>
        <w:rPr>
          <w:noProof/>
        </w:rPr>
        <w:drawing>
          <wp:inline distT="0" distB="0" distL="0" distR="0">
            <wp:extent cx="1825704" cy="1781175"/>
            <wp:effectExtent l="19050" t="0" r="30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04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DA9" w:rsidRDefault="008B2DA9" w:rsidP="008B2DA9">
      <w:pPr>
        <w:pStyle w:val="Default"/>
        <w:rPr>
          <w:sz w:val="20"/>
          <w:szCs w:val="20"/>
        </w:rPr>
      </w:pPr>
      <w:r>
        <w:t xml:space="preserve"> </w:t>
      </w:r>
    </w:p>
    <w:p w:rsidR="008B2DA9" w:rsidRDefault="008B2DA9" w:rsidP="008B2DA9">
      <w:pPr>
        <w:pStyle w:val="Default"/>
        <w:rPr>
          <w:color w:val="auto"/>
        </w:rPr>
      </w:pPr>
    </w:p>
    <w:p w:rsidR="008B2DA9" w:rsidRPr="008B2DA9" w:rsidRDefault="008B2DA9" w:rsidP="008B2DA9">
      <w:pPr>
        <w:pStyle w:val="Default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 w:rsidRPr="008B2DA9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ПАМЯТНЫЕ ДАТЫ 2023 ГОДА</w:t>
      </w:r>
    </w:p>
    <w:p w:rsidR="008B2DA9" w:rsidRDefault="008B2DA9" w:rsidP="008B2DA9">
      <w:pPr>
        <w:pStyle w:val="Default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8B2DA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Под эгидой ООН и ЮНЕСКО</w:t>
      </w:r>
    </w:p>
    <w:p w:rsidR="008B2DA9" w:rsidRDefault="008B2DA9" w:rsidP="008B2DA9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8B2DA9" w:rsidRPr="008B2DA9" w:rsidRDefault="008B2DA9" w:rsidP="008B2DA9">
      <w:pPr>
        <w:pStyle w:val="Default"/>
        <w:spacing w:after="7"/>
        <w:rPr>
          <w:rFonts w:ascii="Arial" w:hAnsi="Arial" w:cs="Arial"/>
          <w:color w:val="auto"/>
          <w:sz w:val="28"/>
          <w:szCs w:val="28"/>
        </w:rPr>
      </w:pPr>
      <w:r w:rsidRPr="008B2DA9">
        <w:rPr>
          <w:rFonts w:ascii="Wingdings" w:hAnsi="Wingdings" w:cs="Wingdings"/>
          <w:color w:val="auto"/>
          <w:sz w:val="28"/>
          <w:szCs w:val="28"/>
        </w:rPr>
        <w:t></w:t>
      </w:r>
      <w:r w:rsidRPr="008B2DA9">
        <w:rPr>
          <w:rFonts w:ascii="Wingdings" w:hAnsi="Wingdings" w:cs="Wingdings"/>
          <w:color w:val="auto"/>
          <w:sz w:val="28"/>
          <w:szCs w:val="28"/>
        </w:rPr>
        <w:t></w:t>
      </w:r>
      <w:r w:rsidRPr="008B2DA9">
        <w:rPr>
          <w:rFonts w:ascii="Arial" w:hAnsi="Arial" w:cs="Arial"/>
          <w:color w:val="auto"/>
          <w:sz w:val="28"/>
          <w:szCs w:val="28"/>
        </w:rPr>
        <w:t xml:space="preserve">2014–2024 гг. – Десятилетие устойчивой энергетики для всех. </w:t>
      </w:r>
    </w:p>
    <w:p w:rsidR="008B2DA9" w:rsidRPr="008B2DA9" w:rsidRDefault="008B2DA9" w:rsidP="008B2DA9">
      <w:pPr>
        <w:pStyle w:val="Default"/>
        <w:spacing w:after="7"/>
        <w:rPr>
          <w:rFonts w:ascii="Arial" w:hAnsi="Arial" w:cs="Arial"/>
          <w:color w:val="auto"/>
          <w:sz w:val="28"/>
          <w:szCs w:val="28"/>
        </w:rPr>
      </w:pPr>
      <w:r w:rsidRPr="008B2DA9">
        <w:rPr>
          <w:rFonts w:ascii="Wingdings" w:hAnsi="Wingdings" w:cs="Wingdings"/>
          <w:color w:val="auto"/>
          <w:sz w:val="28"/>
          <w:szCs w:val="28"/>
        </w:rPr>
        <w:t></w:t>
      </w:r>
      <w:r w:rsidRPr="008B2DA9">
        <w:rPr>
          <w:rFonts w:ascii="Wingdings" w:hAnsi="Wingdings" w:cs="Wingdings"/>
          <w:color w:val="auto"/>
          <w:sz w:val="28"/>
          <w:szCs w:val="28"/>
        </w:rPr>
        <w:t></w:t>
      </w:r>
      <w:r w:rsidRPr="008B2DA9">
        <w:rPr>
          <w:rFonts w:ascii="Arial" w:hAnsi="Arial" w:cs="Arial"/>
          <w:color w:val="auto"/>
          <w:sz w:val="28"/>
          <w:szCs w:val="28"/>
        </w:rPr>
        <w:t xml:space="preserve">2015–2024 гг. – Международное десятилетие лиц </w:t>
      </w:r>
      <w:proofErr w:type="gramStart"/>
      <w:r w:rsidRPr="008B2DA9">
        <w:rPr>
          <w:rFonts w:ascii="Arial" w:hAnsi="Arial" w:cs="Arial"/>
          <w:color w:val="auto"/>
          <w:sz w:val="28"/>
          <w:szCs w:val="28"/>
        </w:rPr>
        <w:t>африканского</w:t>
      </w:r>
      <w:proofErr w:type="gramEnd"/>
      <w:r w:rsidRPr="008B2DA9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8B2DA9" w:rsidRPr="008B2DA9" w:rsidRDefault="008B2DA9" w:rsidP="008B2DA9">
      <w:pPr>
        <w:pStyle w:val="Default"/>
        <w:spacing w:after="7"/>
        <w:rPr>
          <w:rFonts w:ascii="Arial" w:hAnsi="Arial" w:cs="Arial"/>
          <w:color w:val="auto"/>
          <w:sz w:val="28"/>
          <w:szCs w:val="28"/>
        </w:rPr>
      </w:pPr>
      <w:r w:rsidRPr="008B2DA9">
        <w:rPr>
          <w:rFonts w:ascii="Arial" w:hAnsi="Arial" w:cs="Arial"/>
          <w:color w:val="auto"/>
          <w:sz w:val="28"/>
          <w:szCs w:val="28"/>
        </w:rPr>
        <w:t xml:space="preserve">происхождения. </w:t>
      </w:r>
    </w:p>
    <w:p w:rsidR="008B2DA9" w:rsidRPr="008B2DA9" w:rsidRDefault="008B2DA9" w:rsidP="008B2DA9">
      <w:pPr>
        <w:pStyle w:val="Default"/>
        <w:spacing w:after="7"/>
        <w:rPr>
          <w:rFonts w:ascii="Arial" w:hAnsi="Arial" w:cs="Arial"/>
          <w:color w:val="auto"/>
          <w:sz w:val="28"/>
          <w:szCs w:val="28"/>
        </w:rPr>
      </w:pPr>
      <w:r w:rsidRPr="008B2DA9">
        <w:rPr>
          <w:rFonts w:ascii="Wingdings" w:hAnsi="Wingdings" w:cs="Wingdings"/>
          <w:color w:val="auto"/>
          <w:sz w:val="28"/>
          <w:szCs w:val="28"/>
        </w:rPr>
        <w:t></w:t>
      </w:r>
      <w:r w:rsidRPr="008B2DA9">
        <w:rPr>
          <w:rFonts w:ascii="Wingdings" w:hAnsi="Wingdings" w:cs="Wingdings"/>
          <w:color w:val="auto"/>
          <w:sz w:val="28"/>
          <w:szCs w:val="28"/>
        </w:rPr>
        <w:t></w:t>
      </w:r>
      <w:r w:rsidRPr="008B2DA9">
        <w:rPr>
          <w:rFonts w:ascii="Arial" w:hAnsi="Arial" w:cs="Arial"/>
          <w:color w:val="auto"/>
          <w:sz w:val="28"/>
          <w:szCs w:val="28"/>
        </w:rPr>
        <w:t xml:space="preserve">2016–2025 гг. – Десятилетие действий ООН по проблемам питания. </w:t>
      </w:r>
    </w:p>
    <w:p w:rsidR="008B2DA9" w:rsidRPr="008B2DA9" w:rsidRDefault="008B2DA9" w:rsidP="008B2DA9">
      <w:pPr>
        <w:pStyle w:val="Default"/>
        <w:spacing w:after="7"/>
        <w:rPr>
          <w:rFonts w:ascii="Arial" w:hAnsi="Arial" w:cs="Arial"/>
          <w:color w:val="auto"/>
          <w:sz w:val="28"/>
          <w:szCs w:val="28"/>
        </w:rPr>
      </w:pPr>
      <w:r w:rsidRPr="008B2DA9">
        <w:rPr>
          <w:rFonts w:ascii="Wingdings" w:hAnsi="Wingdings" w:cs="Wingdings"/>
          <w:color w:val="auto"/>
          <w:sz w:val="28"/>
          <w:szCs w:val="28"/>
        </w:rPr>
        <w:t></w:t>
      </w:r>
      <w:r w:rsidRPr="008B2DA9">
        <w:rPr>
          <w:rFonts w:ascii="Wingdings" w:hAnsi="Wingdings" w:cs="Wingdings"/>
          <w:color w:val="auto"/>
          <w:sz w:val="28"/>
          <w:szCs w:val="28"/>
        </w:rPr>
        <w:t></w:t>
      </w:r>
      <w:r w:rsidRPr="008B2DA9">
        <w:rPr>
          <w:rFonts w:ascii="Arial" w:hAnsi="Arial" w:cs="Arial"/>
          <w:color w:val="auto"/>
          <w:sz w:val="28"/>
          <w:szCs w:val="28"/>
        </w:rPr>
        <w:t xml:space="preserve">2018–2027 гг. – Третье Десятилетие по борьбе за ликвидацию нищеты. </w:t>
      </w:r>
    </w:p>
    <w:p w:rsidR="008B2DA9" w:rsidRPr="008B2DA9" w:rsidRDefault="008B2DA9" w:rsidP="008B2DA9">
      <w:pPr>
        <w:pStyle w:val="Default"/>
        <w:spacing w:after="7"/>
        <w:rPr>
          <w:rFonts w:ascii="Arial" w:hAnsi="Arial" w:cs="Arial"/>
          <w:color w:val="auto"/>
          <w:sz w:val="28"/>
          <w:szCs w:val="28"/>
        </w:rPr>
      </w:pPr>
      <w:r w:rsidRPr="008B2DA9">
        <w:rPr>
          <w:rFonts w:ascii="Wingdings" w:hAnsi="Wingdings" w:cs="Wingdings"/>
          <w:color w:val="auto"/>
          <w:sz w:val="28"/>
          <w:szCs w:val="28"/>
        </w:rPr>
        <w:t></w:t>
      </w:r>
      <w:r w:rsidRPr="008B2DA9">
        <w:rPr>
          <w:rFonts w:ascii="Wingdings" w:hAnsi="Wingdings" w:cs="Wingdings"/>
          <w:color w:val="auto"/>
          <w:sz w:val="28"/>
          <w:szCs w:val="28"/>
        </w:rPr>
        <w:t></w:t>
      </w:r>
      <w:r w:rsidRPr="008B2DA9">
        <w:rPr>
          <w:rFonts w:ascii="Arial" w:hAnsi="Arial" w:cs="Arial"/>
          <w:color w:val="auto"/>
          <w:sz w:val="28"/>
          <w:szCs w:val="28"/>
        </w:rPr>
        <w:t xml:space="preserve">2018–2028 гг. – Международное десятилетие действий «Вода для устойчивого развития». </w:t>
      </w:r>
    </w:p>
    <w:p w:rsidR="008B2DA9" w:rsidRPr="008B2DA9" w:rsidRDefault="008B2DA9" w:rsidP="008B2DA9">
      <w:pPr>
        <w:pStyle w:val="Default"/>
        <w:spacing w:after="7"/>
        <w:rPr>
          <w:rFonts w:ascii="Arial" w:hAnsi="Arial" w:cs="Arial"/>
          <w:color w:val="auto"/>
          <w:sz w:val="28"/>
          <w:szCs w:val="28"/>
        </w:rPr>
      </w:pPr>
      <w:r w:rsidRPr="008B2DA9">
        <w:rPr>
          <w:rFonts w:ascii="Wingdings" w:hAnsi="Wingdings" w:cs="Wingdings"/>
          <w:color w:val="auto"/>
          <w:sz w:val="28"/>
          <w:szCs w:val="28"/>
        </w:rPr>
        <w:t></w:t>
      </w:r>
      <w:r w:rsidRPr="008B2DA9">
        <w:rPr>
          <w:rFonts w:ascii="Wingdings" w:hAnsi="Wingdings" w:cs="Wingdings"/>
          <w:color w:val="auto"/>
          <w:sz w:val="28"/>
          <w:szCs w:val="28"/>
        </w:rPr>
        <w:t></w:t>
      </w:r>
      <w:r w:rsidRPr="008B2DA9">
        <w:rPr>
          <w:rFonts w:ascii="Arial" w:hAnsi="Arial" w:cs="Arial"/>
          <w:color w:val="auto"/>
          <w:sz w:val="28"/>
          <w:szCs w:val="28"/>
        </w:rPr>
        <w:t xml:space="preserve">2021–2030 гг. - Десятилетие ООН по восстановлению экосистем. </w:t>
      </w:r>
    </w:p>
    <w:p w:rsidR="008B2DA9" w:rsidRPr="008B2DA9" w:rsidRDefault="008B2DA9" w:rsidP="008B2DA9">
      <w:pPr>
        <w:pStyle w:val="Default"/>
        <w:spacing w:after="7"/>
        <w:rPr>
          <w:rFonts w:ascii="Arial" w:hAnsi="Arial" w:cs="Arial"/>
          <w:color w:val="auto"/>
          <w:sz w:val="28"/>
          <w:szCs w:val="28"/>
        </w:rPr>
      </w:pPr>
      <w:r w:rsidRPr="008B2DA9">
        <w:rPr>
          <w:rFonts w:ascii="Wingdings" w:hAnsi="Wingdings" w:cs="Wingdings"/>
          <w:color w:val="auto"/>
          <w:sz w:val="28"/>
          <w:szCs w:val="28"/>
        </w:rPr>
        <w:t></w:t>
      </w:r>
      <w:r w:rsidRPr="008B2DA9">
        <w:rPr>
          <w:rFonts w:ascii="Wingdings" w:hAnsi="Wingdings" w:cs="Wingdings"/>
          <w:color w:val="auto"/>
          <w:sz w:val="28"/>
          <w:szCs w:val="28"/>
        </w:rPr>
        <w:t></w:t>
      </w:r>
      <w:r w:rsidRPr="008B2DA9">
        <w:rPr>
          <w:rFonts w:ascii="Arial" w:hAnsi="Arial" w:cs="Arial"/>
          <w:color w:val="auto"/>
          <w:sz w:val="28"/>
          <w:szCs w:val="28"/>
        </w:rPr>
        <w:t xml:space="preserve">2022–2032 гг. – Международное десятилетие языков коренных народов. </w:t>
      </w:r>
    </w:p>
    <w:p w:rsidR="008B2DA9" w:rsidRPr="008B2DA9" w:rsidRDefault="008B2DA9" w:rsidP="008B2DA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8B2DA9">
        <w:rPr>
          <w:rFonts w:ascii="Wingdings" w:hAnsi="Wingdings" w:cs="Wingdings"/>
          <w:color w:val="auto"/>
          <w:sz w:val="28"/>
          <w:szCs w:val="28"/>
        </w:rPr>
        <w:t></w:t>
      </w:r>
      <w:r w:rsidRPr="008B2DA9">
        <w:rPr>
          <w:rFonts w:ascii="Wingdings" w:hAnsi="Wingdings" w:cs="Wingdings"/>
          <w:color w:val="auto"/>
          <w:sz w:val="28"/>
          <w:szCs w:val="28"/>
        </w:rPr>
        <w:t></w:t>
      </w:r>
      <w:r w:rsidRPr="008B2DA9">
        <w:rPr>
          <w:rFonts w:ascii="Arial" w:hAnsi="Arial" w:cs="Arial"/>
          <w:b/>
          <w:bCs/>
          <w:color w:val="auto"/>
          <w:sz w:val="28"/>
          <w:szCs w:val="28"/>
        </w:rPr>
        <w:t xml:space="preserve">Международный год проса </w:t>
      </w:r>
      <w:r w:rsidRPr="008B2DA9">
        <w:rPr>
          <w:rFonts w:ascii="Arial" w:hAnsi="Arial" w:cs="Arial"/>
          <w:color w:val="auto"/>
          <w:sz w:val="28"/>
          <w:szCs w:val="28"/>
        </w:rPr>
        <w:t>(Резолюция Ген. Ассамбл</w:t>
      </w:r>
      <w:proofErr w:type="gramStart"/>
      <w:r w:rsidRPr="008B2DA9">
        <w:rPr>
          <w:rFonts w:ascii="Arial" w:hAnsi="Arial" w:cs="Arial"/>
          <w:color w:val="auto"/>
          <w:sz w:val="28"/>
          <w:szCs w:val="28"/>
        </w:rPr>
        <w:t>еи ОО</w:t>
      </w:r>
      <w:proofErr w:type="gramEnd"/>
      <w:r w:rsidRPr="008B2DA9">
        <w:rPr>
          <w:rFonts w:ascii="Arial" w:hAnsi="Arial" w:cs="Arial"/>
          <w:color w:val="auto"/>
          <w:sz w:val="28"/>
          <w:szCs w:val="28"/>
        </w:rPr>
        <w:t xml:space="preserve">Н). </w:t>
      </w:r>
    </w:p>
    <w:p w:rsidR="008B2DA9" w:rsidRDefault="008B2DA9" w:rsidP="008B2DA9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8B2DA9" w:rsidRDefault="008B2DA9" w:rsidP="008B2DA9">
      <w:pPr>
        <w:pStyle w:val="Default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8B2DA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В России</w:t>
      </w:r>
    </w:p>
    <w:p w:rsidR="008B2DA9" w:rsidRPr="008B2DA9" w:rsidRDefault="008B2DA9" w:rsidP="008B2DA9">
      <w:pPr>
        <w:pStyle w:val="Default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:rsidR="008B2DA9" w:rsidRPr="008B2DA9" w:rsidRDefault="008B2DA9" w:rsidP="008B2DA9">
      <w:pPr>
        <w:pStyle w:val="Default"/>
        <w:spacing w:after="5"/>
        <w:rPr>
          <w:rFonts w:ascii="Arial" w:hAnsi="Arial" w:cs="Arial"/>
          <w:color w:val="auto"/>
          <w:sz w:val="28"/>
          <w:szCs w:val="28"/>
        </w:rPr>
      </w:pPr>
      <w:r w:rsidRPr="008B2DA9">
        <w:rPr>
          <w:rFonts w:ascii="Wingdings" w:hAnsi="Wingdings" w:cs="Wingdings"/>
          <w:color w:val="auto"/>
          <w:sz w:val="28"/>
          <w:szCs w:val="28"/>
        </w:rPr>
        <w:t></w:t>
      </w:r>
      <w:r w:rsidRPr="008B2DA9">
        <w:rPr>
          <w:rFonts w:ascii="Wingdings" w:hAnsi="Wingdings" w:cs="Wingdings"/>
          <w:color w:val="auto"/>
          <w:sz w:val="28"/>
          <w:szCs w:val="28"/>
        </w:rPr>
        <w:t></w:t>
      </w:r>
      <w:r w:rsidRPr="008B2DA9">
        <w:rPr>
          <w:rFonts w:ascii="Arial" w:hAnsi="Arial" w:cs="Arial"/>
          <w:color w:val="auto"/>
          <w:sz w:val="28"/>
          <w:szCs w:val="28"/>
        </w:rPr>
        <w:t xml:space="preserve">2022–2031 – </w:t>
      </w:r>
      <w:r w:rsidRPr="008B2DA9">
        <w:rPr>
          <w:rFonts w:ascii="Arial" w:hAnsi="Arial" w:cs="Arial"/>
          <w:b/>
          <w:bCs/>
          <w:color w:val="auto"/>
          <w:sz w:val="28"/>
          <w:szCs w:val="28"/>
        </w:rPr>
        <w:t xml:space="preserve">Десятилетие науки и технологий </w:t>
      </w:r>
      <w:r w:rsidRPr="008B2DA9">
        <w:rPr>
          <w:rFonts w:ascii="Arial" w:hAnsi="Arial" w:cs="Arial"/>
          <w:color w:val="auto"/>
          <w:sz w:val="28"/>
          <w:szCs w:val="28"/>
        </w:rPr>
        <w:t xml:space="preserve">(Указ Президента № 231 от 25.04.2022). </w:t>
      </w:r>
    </w:p>
    <w:p w:rsidR="008B2DA9" w:rsidRPr="008B2DA9" w:rsidRDefault="008B2DA9" w:rsidP="008B2DA9">
      <w:pPr>
        <w:pStyle w:val="Default"/>
        <w:spacing w:after="5"/>
        <w:rPr>
          <w:rFonts w:ascii="Arial" w:hAnsi="Arial" w:cs="Arial"/>
          <w:color w:val="auto"/>
          <w:sz w:val="28"/>
          <w:szCs w:val="28"/>
        </w:rPr>
      </w:pPr>
      <w:r w:rsidRPr="008B2DA9">
        <w:rPr>
          <w:rFonts w:ascii="Wingdings" w:hAnsi="Wingdings" w:cs="Wingdings"/>
          <w:color w:val="auto"/>
          <w:sz w:val="28"/>
          <w:szCs w:val="28"/>
        </w:rPr>
        <w:t></w:t>
      </w:r>
      <w:r w:rsidRPr="008B2DA9">
        <w:rPr>
          <w:rFonts w:ascii="Wingdings" w:hAnsi="Wingdings" w:cs="Wingdings"/>
          <w:color w:val="auto"/>
          <w:sz w:val="28"/>
          <w:szCs w:val="28"/>
        </w:rPr>
        <w:t></w:t>
      </w:r>
      <w:r w:rsidRPr="008B2DA9">
        <w:rPr>
          <w:rFonts w:ascii="Arial" w:hAnsi="Arial" w:cs="Arial"/>
          <w:color w:val="auto"/>
          <w:sz w:val="28"/>
          <w:szCs w:val="28"/>
        </w:rPr>
        <w:t xml:space="preserve">2018–2027 гг. - </w:t>
      </w:r>
      <w:r w:rsidRPr="008B2DA9">
        <w:rPr>
          <w:rFonts w:ascii="Arial" w:hAnsi="Arial" w:cs="Arial"/>
          <w:b/>
          <w:bCs/>
          <w:color w:val="auto"/>
          <w:sz w:val="28"/>
          <w:szCs w:val="28"/>
        </w:rPr>
        <w:t xml:space="preserve">Десятилетие детства в России </w:t>
      </w:r>
      <w:r w:rsidRPr="008B2DA9">
        <w:rPr>
          <w:rFonts w:ascii="Arial" w:hAnsi="Arial" w:cs="Arial"/>
          <w:color w:val="auto"/>
          <w:sz w:val="28"/>
          <w:szCs w:val="28"/>
        </w:rPr>
        <w:t xml:space="preserve">(Указ Президента № 240 от 29.05.2017). </w:t>
      </w:r>
    </w:p>
    <w:p w:rsidR="008B2DA9" w:rsidRPr="008B2DA9" w:rsidRDefault="008B2DA9" w:rsidP="008B2DA9">
      <w:pPr>
        <w:pStyle w:val="Default"/>
        <w:spacing w:after="5"/>
        <w:rPr>
          <w:rFonts w:ascii="Arial" w:hAnsi="Arial" w:cs="Arial"/>
          <w:color w:val="auto"/>
          <w:sz w:val="28"/>
          <w:szCs w:val="28"/>
        </w:rPr>
      </w:pPr>
      <w:r w:rsidRPr="008B2DA9">
        <w:rPr>
          <w:rFonts w:ascii="Wingdings" w:hAnsi="Wingdings" w:cs="Wingdings"/>
          <w:color w:val="auto"/>
          <w:sz w:val="28"/>
          <w:szCs w:val="28"/>
        </w:rPr>
        <w:t></w:t>
      </w:r>
      <w:r w:rsidRPr="008B2DA9">
        <w:rPr>
          <w:rFonts w:ascii="Wingdings" w:hAnsi="Wingdings" w:cs="Wingdings"/>
          <w:color w:val="auto"/>
          <w:sz w:val="28"/>
          <w:szCs w:val="28"/>
        </w:rPr>
        <w:t></w:t>
      </w:r>
      <w:r w:rsidRPr="008B2DA9">
        <w:rPr>
          <w:rFonts w:ascii="Arial" w:hAnsi="Arial" w:cs="Arial"/>
          <w:b/>
          <w:bCs/>
          <w:color w:val="auto"/>
          <w:sz w:val="28"/>
          <w:szCs w:val="28"/>
        </w:rPr>
        <w:t>Год педагога и наставника</w:t>
      </w:r>
      <w:r w:rsidRPr="008B2DA9">
        <w:rPr>
          <w:rFonts w:ascii="Arial" w:hAnsi="Arial" w:cs="Arial"/>
          <w:color w:val="auto"/>
          <w:sz w:val="28"/>
          <w:szCs w:val="28"/>
        </w:rPr>
        <w:t xml:space="preserve">. (Указ Президента № 410 от 27.06.2022). Школа и учителя в литературе </w:t>
      </w:r>
    </w:p>
    <w:p w:rsidR="008B2DA9" w:rsidRPr="008B2DA9" w:rsidRDefault="008B2DA9" w:rsidP="008B2DA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8B2DA9">
        <w:rPr>
          <w:rFonts w:ascii="Wingdings" w:hAnsi="Wingdings" w:cs="Wingdings"/>
          <w:color w:val="auto"/>
          <w:sz w:val="28"/>
          <w:szCs w:val="28"/>
        </w:rPr>
        <w:t></w:t>
      </w:r>
      <w:r w:rsidRPr="008B2DA9">
        <w:rPr>
          <w:rFonts w:ascii="Wingdings" w:hAnsi="Wingdings" w:cs="Wingdings"/>
          <w:color w:val="auto"/>
          <w:sz w:val="28"/>
          <w:szCs w:val="28"/>
        </w:rPr>
        <w:t></w:t>
      </w:r>
      <w:r w:rsidRPr="008B2DA9">
        <w:rPr>
          <w:rFonts w:ascii="Arial" w:hAnsi="Arial" w:cs="Arial"/>
          <w:b/>
          <w:bCs/>
          <w:color w:val="auto"/>
          <w:sz w:val="28"/>
          <w:szCs w:val="28"/>
        </w:rPr>
        <w:t xml:space="preserve">Птица года – горлица </w:t>
      </w:r>
      <w:r w:rsidRPr="008B2DA9">
        <w:rPr>
          <w:rFonts w:ascii="Arial" w:hAnsi="Arial" w:cs="Arial"/>
          <w:color w:val="auto"/>
          <w:sz w:val="28"/>
          <w:szCs w:val="28"/>
        </w:rPr>
        <w:t xml:space="preserve">(ежегодно с 1996 года «Союз охраны птиц России» (СОПР) выбирает птицу года). </w:t>
      </w:r>
    </w:p>
    <w:p w:rsidR="008B2DA9" w:rsidRPr="008B2DA9" w:rsidRDefault="008B2DA9" w:rsidP="008B2DA9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8B2DA9" w:rsidRPr="008B2DA9" w:rsidRDefault="008B2DA9" w:rsidP="008B2DA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8B2DA9">
        <w:rPr>
          <w:rFonts w:ascii="Arial" w:hAnsi="Arial" w:cs="Arial"/>
          <w:color w:val="auto"/>
          <w:sz w:val="28"/>
          <w:szCs w:val="28"/>
        </w:rPr>
        <w:t xml:space="preserve">Неофициально: </w:t>
      </w:r>
    </w:p>
    <w:p w:rsidR="008B2DA9" w:rsidRPr="008B2DA9" w:rsidRDefault="008B2DA9" w:rsidP="008B2DA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8B2DA9">
        <w:rPr>
          <w:rFonts w:ascii="Arial" w:hAnsi="Arial" w:cs="Arial"/>
          <w:color w:val="auto"/>
          <w:sz w:val="28"/>
          <w:szCs w:val="28"/>
        </w:rPr>
        <w:t xml:space="preserve">По старославянскому календарю – </w:t>
      </w:r>
      <w:r w:rsidRPr="008B2DA9">
        <w:rPr>
          <w:rFonts w:ascii="Arial" w:hAnsi="Arial" w:cs="Arial"/>
          <w:b/>
          <w:bCs/>
          <w:color w:val="auto"/>
          <w:sz w:val="28"/>
          <w:szCs w:val="28"/>
        </w:rPr>
        <w:t>7531 лета</w:t>
      </w:r>
      <w:r w:rsidRPr="008B2DA9">
        <w:rPr>
          <w:rFonts w:ascii="Arial" w:hAnsi="Arial" w:cs="Arial"/>
          <w:color w:val="auto"/>
          <w:sz w:val="28"/>
          <w:szCs w:val="28"/>
        </w:rPr>
        <w:t xml:space="preserve">, тотемное животное – </w:t>
      </w:r>
      <w:proofErr w:type="spellStart"/>
      <w:r w:rsidRPr="008B2DA9">
        <w:rPr>
          <w:rFonts w:ascii="Arial" w:hAnsi="Arial" w:cs="Arial"/>
          <w:b/>
          <w:bCs/>
          <w:color w:val="auto"/>
          <w:sz w:val="28"/>
          <w:szCs w:val="28"/>
        </w:rPr>
        <w:t>Огнегривый</w:t>
      </w:r>
      <w:proofErr w:type="spellEnd"/>
      <w:r w:rsidRPr="008B2DA9">
        <w:rPr>
          <w:rFonts w:ascii="Arial" w:hAnsi="Arial" w:cs="Arial"/>
          <w:b/>
          <w:bCs/>
          <w:color w:val="auto"/>
          <w:sz w:val="28"/>
          <w:szCs w:val="28"/>
        </w:rPr>
        <w:t xml:space="preserve"> конь. </w:t>
      </w:r>
    </w:p>
    <w:p w:rsidR="00E1639E" w:rsidRDefault="008B2DA9" w:rsidP="008B2D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 w:rsidRPr="008B2DA9">
        <w:rPr>
          <w:rFonts w:ascii="Arial" w:hAnsi="Arial" w:cs="Arial"/>
          <w:sz w:val="28"/>
          <w:szCs w:val="28"/>
        </w:rPr>
        <w:t xml:space="preserve">По китайскому гороскопу - </w:t>
      </w:r>
      <w:r w:rsidRPr="008B2DA9">
        <w:rPr>
          <w:rFonts w:ascii="Arial" w:hAnsi="Arial" w:cs="Arial"/>
          <w:b/>
          <w:bCs/>
          <w:sz w:val="28"/>
          <w:szCs w:val="28"/>
        </w:rPr>
        <w:t>Год Водяного Кролика.</w:t>
      </w:r>
    </w:p>
    <w:p w:rsidR="006F6336" w:rsidRDefault="006F6336"/>
    <w:sectPr w:rsidR="006F6336" w:rsidSect="0068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EEB"/>
    <w:multiLevelType w:val="multilevel"/>
    <w:tmpl w:val="ECF6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DE5"/>
    <w:rsid w:val="003C408C"/>
    <w:rsid w:val="00453DE5"/>
    <w:rsid w:val="00684546"/>
    <w:rsid w:val="006F6336"/>
    <w:rsid w:val="00774C0D"/>
    <w:rsid w:val="008B2DA9"/>
    <w:rsid w:val="00D90B14"/>
    <w:rsid w:val="00E1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46"/>
  </w:style>
  <w:style w:type="paragraph" w:styleId="5">
    <w:name w:val="heading 5"/>
    <w:basedOn w:val="a"/>
    <w:link w:val="50"/>
    <w:uiPriority w:val="9"/>
    <w:qFormat/>
    <w:rsid w:val="00E163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3DE5"/>
    <w:rPr>
      <w:color w:val="0000FF"/>
      <w:u w:val="single"/>
    </w:rPr>
  </w:style>
  <w:style w:type="paragraph" w:customStyle="1" w:styleId="msonormalmrcssattr">
    <w:name w:val="msonormal_mr_css_attr"/>
    <w:basedOn w:val="a"/>
    <w:rsid w:val="004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163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eftlabel">
    <w:name w:val="left_label"/>
    <w:basedOn w:val="a0"/>
    <w:rsid w:val="00E1639E"/>
  </w:style>
  <w:style w:type="character" w:customStyle="1" w:styleId="uirmenuitemlabel">
    <w:name w:val="ui_rmenu_item_label"/>
    <w:basedOn w:val="a0"/>
    <w:rsid w:val="00E1639E"/>
  </w:style>
  <w:style w:type="character" w:customStyle="1" w:styleId="reldate">
    <w:name w:val="rel_date"/>
    <w:basedOn w:val="a0"/>
    <w:rsid w:val="00E1639E"/>
  </w:style>
  <w:style w:type="paragraph" w:styleId="a5">
    <w:name w:val="Balloon Text"/>
    <w:basedOn w:val="a"/>
    <w:link w:val="a6"/>
    <w:uiPriority w:val="99"/>
    <w:semiHidden/>
    <w:unhideWhenUsed/>
    <w:rsid w:val="00E1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997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897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2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61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3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0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6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8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5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555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8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34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20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485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6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8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0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17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7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33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13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40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99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09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41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06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779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6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3650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2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7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0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8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0BAF-D7DD-4DCB-9395-8612EC25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dcterms:created xsi:type="dcterms:W3CDTF">2023-01-17T04:48:00Z</dcterms:created>
  <dcterms:modified xsi:type="dcterms:W3CDTF">2023-01-18T05:37:00Z</dcterms:modified>
</cp:coreProperties>
</file>