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C2" w:rsidRDefault="00D24EC2" w:rsidP="00294D98">
      <w:pPr>
        <w:shd w:val="clear" w:color="auto" w:fill="FAFAFB"/>
        <w:spacing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68"/>
          <w:szCs w:val="68"/>
        </w:rPr>
      </w:pPr>
      <w:r>
        <w:rPr>
          <w:rFonts w:ascii="Arial" w:eastAsia="Times New Roman" w:hAnsi="Arial" w:cs="Arial"/>
          <w:noProof/>
          <w:color w:val="FF0000"/>
          <w:kern w:val="36"/>
          <w:sz w:val="68"/>
          <w:szCs w:val="68"/>
        </w:rPr>
        <w:drawing>
          <wp:inline distT="0" distB="0" distL="0" distR="0">
            <wp:extent cx="4391025" cy="3104592"/>
            <wp:effectExtent l="19050" t="0" r="9525" b="0"/>
            <wp:docPr id="3" name="Рисунок 2" descr="C:\Users\Гост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0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D98" w:rsidRDefault="00294D98" w:rsidP="00294D98">
      <w:pPr>
        <w:shd w:val="clear" w:color="auto" w:fill="FAFAFB"/>
        <w:spacing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68"/>
          <w:szCs w:val="68"/>
        </w:rPr>
      </w:pPr>
      <w:r w:rsidRPr="00294D98">
        <w:rPr>
          <w:rFonts w:ascii="Arial" w:eastAsia="Times New Roman" w:hAnsi="Arial" w:cs="Arial"/>
          <w:color w:val="FF0000"/>
          <w:kern w:val="36"/>
          <w:sz w:val="68"/>
          <w:szCs w:val="68"/>
        </w:rPr>
        <w:t>Межд</w:t>
      </w:r>
      <w:r w:rsidR="00774655">
        <w:rPr>
          <w:rFonts w:ascii="Arial" w:eastAsia="Times New Roman" w:hAnsi="Arial" w:cs="Arial"/>
          <w:color w:val="FF0000"/>
          <w:kern w:val="36"/>
          <w:sz w:val="68"/>
          <w:szCs w:val="68"/>
        </w:rPr>
        <w:t xml:space="preserve">ународный день </w:t>
      </w:r>
      <w:proofErr w:type="spellStart"/>
      <w:r w:rsidR="00774655">
        <w:rPr>
          <w:rFonts w:ascii="Arial" w:eastAsia="Times New Roman" w:hAnsi="Arial" w:cs="Arial"/>
          <w:color w:val="FF0000"/>
          <w:kern w:val="36"/>
          <w:sz w:val="68"/>
          <w:szCs w:val="68"/>
        </w:rPr>
        <w:t>книгодарения</w:t>
      </w:r>
      <w:proofErr w:type="spellEnd"/>
      <w:r w:rsidR="00774655">
        <w:rPr>
          <w:rFonts w:ascii="Arial" w:eastAsia="Times New Roman" w:hAnsi="Arial" w:cs="Arial"/>
          <w:color w:val="FF0000"/>
          <w:kern w:val="36"/>
          <w:sz w:val="68"/>
          <w:szCs w:val="68"/>
        </w:rPr>
        <w:t xml:space="preserve"> 2024</w:t>
      </w:r>
      <w:r w:rsidR="001D1FCA">
        <w:rPr>
          <w:rFonts w:ascii="Arial" w:eastAsia="Times New Roman" w:hAnsi="Arial" w:cs="Arial"/>
          <w:color w:val="FF0000"/>
          <w:kern w:val="36"/>
          <w:sz w:val="68"/>
          <w:szCs w:val="68"/>
        </w:rPr>
        <w:t xml:space="preserve"> года</w:t>
      </w:r>
    </w:p>
    <w:p w:rsidR="009A1F7A" w:rsidRPr="009A1F7A" w:rsidRDefault="009A1F7A" w:rsidP="00294D98">
      <w:pPr>
        <w:shd w:val="clear" w:color="auto" w:fill="FAFAFB"/>
        <w:spacing w:after="30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9A1F7A">
        <w:rPr>
          <w:rFonts w:ascii="Arial" w:eastAsia="Times New Roman" w:hAnsi="Arial" w:cs="Arial"/>
          <w:kern w:val="36"/>
          <w:sz w:val="24"/>
          <w:szCs w:val="24"/>
        </w:rPr>
        <w:t>(материал подготовлен библиотекарем Мокшиной И.Л.)</w:t>
      </w:r>
    </w:p>
    <w:p w:rsidR="00294D98" w:rsidRDefault="00D24EC2" w:rsidP="00294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200066"/>
            <wp:effectExtent l="19050" t="0" r="3175" b="0"/>
            <wp:docPr id="2" name="Рисунок 1" descr="C:\Users\Гость\Desktop\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D98" w:rsidRPr="00294D98" w:rsidRDefault="00294D98" w:rsidP="00D24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D98" w:rsidRPr="00294D98" w:rsidRDefault="00D24EC2" w:rsidP="00D24EC2">
      <w:pPr>
        <w:shd w:val="clear" w:color="auto" w:fill="FAFAFB"/>
        <w:spacing w:after="45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lastRenderedPageBreak/>
        <w:t xml:space="preserve">  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Выражение «Книга – лучший подарок» прочно вошло в нашу повседневную жизнь. А раз так, то у лучшего подарка должен быть свой памятный календарный </w:t>
      </w:r>
      <w:r>
        <w:rPr>
          <w:rFonts w:ascii="Arial" w:eastAsia="Times New Roman" w:hAnsi="Arial" w:cs="Arial"/>
          <w:color w:val="335875"/>
          <w:sz w:val="24"/>
          <w:szCs w:val="24"/>
        </w:rPr>
        <w:t xml:space="preserve">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день. </w:t>
      </w:r>
    </w:p>
    <w:p w:rsidR="00294D98" w:rsidRPr="00294D98" w:rsidRDefault="00D24EC2" w:rsidP="00D24EC2">
      <w:pPr>
        <w:shd w:val="clear" w:color="auto" w:fill="FAFAFB"/>
        <w:spacing w:after="45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t xml:space="preserve">  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Международный день </w:t>
      </w:r>
      <w:proofErr w:type="spellStart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книгодарения</w:t>
      </w:r>
      <w:proofErr w:type="spellEnd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 </w:t>
      </w:r>
      <w:r w:rsidR="00294D98" w:rsidRPr="00294D98">
        <w:rPr>
          <w:rFonts w:ascii="Arial" w:eastAsia="Times New Roman" w:hAnsi="Arial" w:cs="Arial"/>
          <w:b/>
          <w:bCs/>
          <w:color w:val="335875"/>
          <w:sz w:val="24"/>
          <w:szCs w:val="24"/>
        </w:rPr>
        <w:t>14 февраля, </w:t>
      </w:r>
      <w:r w:rsidR="00774655">
        <w:rPr>
          <w:rFonts w:ascii="Arial" w:eastAsia="Times New Roman" w:hAnsi="Arial" w:cs="Arial"/>
          <w:color w:val="335875"/>
          <w:sz w:val="24"/>
          <w:szCs w:val="24"/>
        </w:rPr>
        <w:t>в 2024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 году праздничные мероприятия пройдут более чем в 40 странах мира. Мир книг уникален и разнообразен, поэтому отдать дань книжному богатству в один-единственный день нереально. В России этому дню предшествуют различные научно-просветительские акции, направленные, в основном, на подростковую и молодежную аудиторию. Акции, посвященные дате, стартуют, как правило, за неделю до самого праздника. В февральских мероприятиях, направленных на популяризацию книжного чтения у населения, принимают участие ведущие библиотеки страны, общественные движения и организации.</w:t>
      </w:r>
    </w:p>
    <w:p w:rsidR="00294D98" w:rsidRPr="00294D98" w:rsidRDefault="00294D98" w:rsidP="00294D98">
      <w:pPr>
        <w:shd w:val="clear" w:color="auto" w:fill="FAFAFB"/>
        <w:spacing w:before="450" w:after="450" w:line="240" w:lineRule="auto"/>
        <w:jc w:val="center"/>
        <w:outlineLvl w:val="1"/>
        <w:rPr>
          <w:rFonts w:ascii="Arial" w:eastAsia="Times New Roman" w:hAnsi="Arial" w:cs="Arial"/>
          <w:color w:val="002E52"/>
          <w:sz w:val="53"/>
          <w:szCs w:val="53"/>
        </w:rPr>
      </w:pPr>
      <w:r w:rsidRPr="00294D98">
        <w:rPr>
          <w:rFonts w:ascii="Arial" w:eastAsia="Times New Roman" w:hAnsi="Arial" w:cs="Arial"/>
          <w:color w:val="002E52"/>
          <w:sz w:val="53"/>
          <w:szCs w:val="53"/>
        </w:rPr>
        <w:t>История праздника</w:t>
      </w:r>
    </w:p>
    <w:p w:rsidR="00294D98" w:rsidRPr="00294D98" w:rsidRDefault="00D24EC2" w:rsidP="00D24EC2">
      <w:pPr>
        <w:shd w:val="clear" w:color="auto" w:fill="FAFAFB"/>
        <w:spacing w:after="45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t xml:space="preserve"> 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Межд</w:t>
      </w:r>
      <w:r w:rsidR="00774655">
        <w:rPr>
          <w:rFonts w:ascii="Arial" w:eastAsia="Times New Roman" w:hAnsi="Arial" w:cs="Arial"/>
          <w:color w:val="335875"/>
          <w:sz w:val="24"/>
          <w:szCs w:val="24"/>
        </w:rPr>
        <w:t xml:space="preserve">ународный день </w:t>
      </w:r>
      <w:proofErr w:type="spellStart"/>
      <w:r w:rsidR="00774655">
        <w:rPr>
          <w:rFonts w:ascii="Arial" w:eastAsia="Times New Roman" w:hAnsi="Arial" w:cs="Arial"/>
          <w:color w:val="335875"/>
          <w:sz w:val="24"/>
          <w:szCs w:val="24"/>
        </w:rPr>
        <w:t>книгодарения</w:t>
      </w:r>
      <w:proofErr w:type="spellEnd"/>
      <w:r w:rsidR="00774655">
        <w:rPr>
          <w:rFonts w:ascii="Arial" w:eastAsia="Times New Roman" w:hAnsi="Arial" w:cs="Arial"/>
          <w:color w:val="335875"/>
          <w:sz w:val="24"/>
          <w:szCs w:val="24"/>
        </w:rPr>
        <w:t xml:space="preserve"> 2024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 — современный и достаточно молодой праздник. Идея этой даты родилась в 2012 году у английской писательницы, мамы двоих детей — Эммы </w:t>
      </w:r>
      <w:proofErr w:type="spellStart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Перри</w:t>
      </w:r>
      <w:proofErr w:type="spellEnd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. Она стала организатором и координатором Международного дня. Эмма </w:t>
      </w:r>
      <w:proofErr w:type="spellStart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Перри</w:t>
      </w:r>
      <w:proofErr w:type="spellEnd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 всю свою жизнь посвятила популяризации детской литературы. Кроме написания книг, Эмма ведет свой тематический сайт, где общается и дает советы всем родителям, которые к ней обращаются. Инициатива </w:t>
      </w:r>
      <w:proofErr w:type="spellStart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Перри</w:t>
      </w:r>
      <w:proofErr w:type="spellEnd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 нашла поддержку не только у знакомых родителей и педагогов в Англии, но и у писателей, издателей, представителей культурных и благотворительных организаций различных стран мира.</w:t>
      </w:r>
    </w:p>
    <w:p w:rsidR="00294D98" w:rsidRDefault="00294D98" w:rsidP="00294D98">
      <w:pPr>
        <w:shd w:val="clear" w:color="auto" w:fill="FAFAFB"/>
        <w:spacing w:after="0" w:line="240" w:lineRule="auto"/>
        <w:jc w:val="center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noProof/>
          <w:color w:val="335875"/>
          <w:sz w:val="24"/>
          <w:szCs w:val="24"/>
        </w:rPr>
        <w:drawing>
          <wp:inline distT="0" distB="0" distL="0" distR="0">
            <wp:extent cx="4549482" cy="2657475"/>
            <wp:effectExtent l="19050" t="0" r="3468" b="0"/>
            <wp:docPr id="5" name="Рисунок 5" descr="Международный день книгодар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ждународный день книгодарения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60" cy="265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C2" w:rsidRPr="00294D98" w:rsidRDefault="00D24EC2" w:rsidP="00294D98">
      <w:pPr>
        <w:shd w:val="clear" w:color="auto" w:fill="FAFAFB"/>
        <w:spacing w:after="0" w:line="240" w:lineRule="auto"/>
        <w:jc w:val="center"/>
        <w:rPr>
          <w:rFonts w:ascii="Arial" w:eastAsia="Times New Roman" w:hAnsi="Arial" w:cs="Arial"/>
          <w:color w:val="335875"/>
          <w:sz w:val="24"/>
          <w:szCs w:val="24"/>
        </w:rPr>
      </w:pPr>
    </w:p>
    <w:p w:rsidR="00294D98" w:rsidRPr="00294D98" w:rsidRDefault="00D24EC2" w:rsidP="00D24EC2">
      <w:pPr>
        <w:shd w:val="clear" w:color="auto" w:fill="FAFAFB"/>
        <w:spacing w:after="45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t xml:space="preserve">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Акции в России, посвященные Международному дню </w:t>
      </w:r>
      <w:proofErr w:type="spellStart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книгодарения</w:t>
      </w:r>
      <w:proofErr w:type="spellEnd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, имеют свою уже небольшую историю. Послом ежегодной благотворительной акции «Дарите книги с любовью» с 2017 года является главный российский актер театра и кино, режиссер, телеведущий, заслуженный артист Российской Федерации Максим </w:t>
      </w:r>
      <w:proofErr w:type="spellStart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Аверин</w:t>
      </w:r>
      <w:proofErr w:type="spellEnd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.</w:t>
      </w:r>
    </w:p>
    <w:p w:rsidR="00294D98" w:rsidRPr="00294D98" w:rsidRDefault="00D24EC2" w:rsidP="00D24EC2">
      <w:pPr>
        <w:shd w:val="clear" w:color="auto" w:fill="FAFAFB"/>
        <w:spacing w:after="45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lastRenderedPageBreak/>
        <w:t xml:space="preserve">  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Через сайт проекта «Подари ребенку книгу» к акции «Дарите книги с любовью» присоединились буквально все регионы Российской Федерации. Нуждающимся культурно-образовательным учреждениям в ходе акции было передано более миллиона книг. Число участников акции достигло четырех тысяч. Еще одно направление проекта – помощь небольшим местным библиотекам, пострадавшим от стихийных бедствий.     </w:t>
      </w:r>
    </w:p>
    <w:p w:rsidR="00294D98" w:rsidRPr="00D24EC2" w:rsidRDefault="00294D98" w:rsidP="00D24EC2">
      <w:pPr>
        <w:shd w:val="clear" w:color="auto" w:fill="FAFAFB"/>
        <w:spacing w:before="450" w:after="450" w:line="240" w:lineRule="auto"/>
        <w:jc w:val="center"/>
        <w:outlineLvl w:val="1"/>
        <w:rPr>
          <w:rFonts w:ascii="Arial" w:eastAsia="Times New Roman" w:hAnsi="Arial" w:cs="Arial"/>
          <w:color w:val="002E52"/>
          <w:sz w:val="36"/>
          <w:szCs w:val="36"/>
        </w:rPr>
      </w:pPr>
      <w:r w:rsidRPr="00D24EC2">
        <w:rPr>
          <w:rFonts w:ascii="Arial" w:eastAsia="Times New Roman" w:hAnsi="Arial" w:cs="Arial"/>
          <w:color w:val="002E52"/>
          <w:sz w:val="36"/>
          <w:szCs w:val="36"/>
        </w:rPr>
        <w:t>Традиции праздника</w:t>
      </w:r>
    </w:p>
    <w:p w:rsidR="00294D98" w:rsidRPr="00294D98" w:rsidRDefault="00D24EC2" w:rsidP="00D24EC2">
      <w:pPr>
        <w:shd w:val="clear" w:color="auto" w:fill="FAFAFB"/>
        <w:spacing w:after="45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t xml:space="preserve">    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Российский политик и общественный деятель, президент Российского книжного союза Сергей Степашин говорит, что Международный день </w:t>
      </w:r>
      <w:proofErr w:type="spellStart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книгодарения</w:t>
      </w:r>
      <w:proofErr w:type="spellEnd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 «напоминает нам, что выразить любовь к кому-то так просто — нужно подарить ему добрую, хорошую книгу, которая расскажет о ваших чувствах и принесет настоящую радость». Также Российский книжный союз призывать отмечать этот день с помощью подарков в виде хорошей, качественной литературы своим родным и близким, рассказывать о дате во всех социальных сетях, рассказывать о прочитанным и выкладывать фото понравившихся книг.</w:t>
      </w:r>
    </w:p>
    <w:p w:rsidR="00294D98" w:rsidRPr="00294D98" w:rsidRDefault="00D24EC2" w:rsidP="00D24EC2">
      <w:pPr>
        <w:shd w:val="clear" w:color="auto" w:fill="FAFAFB"/>
        <w:spacing w:after="45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t xml:space="preserve"> 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Существуют в этот день и более неформальные традиции, характерные для молодого праздника. Например, оставить прочитанную книгу где-нибудь в общественном месте (поликлинике, транспорте, кафе). Можно в этот день также подарить книгу на улице удивленному прохожему или пожертвовать свои книги районной или городской библиотеке. </w:t>
      </w:r>
    </w:p>
    <w:p w:rsidR="00294D98" w:rsidRDefault="00D24EC2" w:rsidP="00D24EC2">
      <w:pPr>
        <w:shd w:val="clear" w:color="auto" w:fill="FAFAFB"/>
        <w:spacing w:after="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t xml:space="preserve">      </w:t>
      </w:r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О только зарождающихся традициях Международного дня </w:t>
      </w:r>
      <w:proofErr w:type="spellStart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>книгодарения</w:t>
      </w:r>
      <w:proofErr w:type="spellEnd"/>
      <w:r w:rsidR="00294D98" w:rsidRPr="00294D98">
        <w:rPr>
          <w:rFonts w:ascii="Arial" w:eastAsia="Times New Roman" w:hAnsi="Arial" w:cs="Arial"/>
          <w:color w:val="335875"/>
          <w:sz w:val="24"/>
          <w:szCs w:val="24"/>
        </w:rPr>
        <w:t xml:space="preserve"> можно помнить всякий раз, когда собираешься вынести старые книги на лестничную площадку или даже на помойку во дворе. </w:t>
      </w:r>
    </w:p>
    <w:p w:rsidR="001824B0" w:rsidRDefault="001824B0" w:rsidP="00D24EC2">
      <w:pPr>
        <w:shd w:val="clear" w:color="auto" w:fill="FAFAFB"/>
        <w:spacing w:after="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</w:p>
    <w:p w:rsidR="001824B0" w:rsidRDefault="001824B0" w:rsidP="00D24EC2">
      <w:pPr>
        <w:shd w:val="clear" w:color="auto" w:fill="FAFAFB"/>
        <w:spacing w:after="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</w:p>
    <w:p w:rsidR="001824B0" w:rsidRPr="001D1FCA" w:rsidRDefault="001824B0" w:rsidP="001824B0">
      <w:pPr>
        <w:shd w:val="clear" w:color="auto" w:fill="FFFFFF"/>
        <w:spacing w:after="450" w:line="240" w:lineRule="auto"/>
        <w:ind w:right="525"/>
        <w:jc w:val="center"/>
        <w:outlineLvl w:val="2"/>
        <w:rPr>
          <w:rFonts w:ascii="Arial" w:eastAsia="Times New Roman" w:hAnsi="Arial" w:cs="Arial"/>
          <w:color w:val="002E52"/>
          <w:sz w:val="36"/>
          <w:szCs w:val="36"/>
        </w:rPr>
      </w:pPr>
      <w:r w:rsidRPr="001D1FCA">
        <w:rPr>
          <w:rFonts w:ascii="Arial" w:eastAsia="Times New Roman" w:hAnsi="Arial" w:cs="Arial"/>
          <w:color w:val="002E52"/>
          <w:sz w:val="36"/>
          <w:szCs w:val="36"/>
        </w:rPr>
        <w:t>Как по-другому назывались библиотеки</w:t>
      </w:r>
    </w:p>
    <w:p w:rsidR="001824B0" w:rsidRPr="001D1FCA" w:rsidRDefault="001824B0" w:rsidP="001824B0">
      <w:pPr>
        <w:shd w:val="clear" w:color="auto" w:fill="FFFFFF"/>
        <w:spacing w:after="450" w:line="240" w:lineRule="auto"/>
        <w:ind w:right="525"/>
        <w:jc w:val="center"/>
        <w:outlineLvl w:val="2"/>
        <w:rPr>
          <w:rFonts w:ascii="Arial" w:eastAsia="Times New Roman" w:hAnsi="Arial" w:cs="Arial"/>
          <w:color w:val="002E52"/>
          <w:sz w:val="36"/>
          <w:szCs w:val="36"/>
        </w:rPr>
      </w:pPr>
      <w:r w:rsidRPr="001D1FCA">
        <w:rPr>
          <w:rFonts w:ascii="Arial" w:eastAsia="Times New Roman" w:hAnsi="Arial" w:cs="Arial"/>
          <w:color w:val="002E52"/>
          <w:sz w:val="36"/>
          <w:szCs w:val="36"/>
        </w:rPr>
        <w:t>в советской России сто лет назад?</w:t>
      </w:r>
    </w:p>
    <w:p w:rsidR="001824B0" w:rsidRPr="00294D98" w:rsidRDefault="001824B0" w:rsidP="001824B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color w:val="335875"/>
          <w:sz w:val="24"/>
          <w:szCs w:val="24"/>
        </w:rPr>
        <w:t xml:space="preserve">       </w:t>
      </w:r>
      <w:r w:rsidRPr="00294D98">
        <w:rPr>
          <w:rFonts w:ascii="Arial" w:eastAsia="Times New Roman" w:hAnsi="Arial" w:cs="Arial"/>
          <w:color w:val="335875"/>
          <w:sz w:val="24"/>
          <w:szCs w:val="24"/>
        </w:rPr>
        <w:t>После революции 1917-го года во многих деревнях и селах открывались избы-читальни. Их скудные фонды формировались из отобранных у представителей бывшего господствующего класса книг и издаваемых в то время газетных изданий.</w:t>
      </w:r>
    </w:p>
    <w:p w:rsidR="001824B0" w:rsidRDefault="001824B0" w:rsidP="00D24EC2">
      <w:pPr>
        <w:shd w:val="clear" w:color="auto" w:fill="FAFAFB"/>
        <w:spacing w:after="0" w:line="240" w:lineRule="auto"/>
        <w:jc w:val="both"/>
        <w:rPr>
          <w:rFonts w:ascii="Arial" w:eastAsia="Times New Roman" w:hAnsi="Arial" w:cs="Arial"/>
          <w:color w:val="335875"/>
          <w:sz w:val="24"/>
          <w:szCs w:val="24"/>
        </w:rPr>
      </w:pPr>
    </w:p>
    <w:p w:rsidR="00294D98" w:rsidRDefault="00D24EC2" w:rsidP="00D24EC2">
      <w:pPr>
        <w:shd w:val="clear" w:color="auto" w:fill="FAFAFB"/>
        <w:spacing w:after="0" w:line="240" w:lineRule="auto"/>
        <w:jc w:val="center"/>
        <w:rPr>
          <w:rFonts w:ascii="Arial" w:eastAsia="Times New Roman" w:hAnsi="Arial" w:cs="Arial"/>
          <w:color w:val="335875"/>
          <w:sz w:val="24"/>
          <w:szCs w:val="24"/>
        </w:rPr>
      </w:pPr>
      <w:r>
        <w:rPr>
          <w:rFonts w:ascii="Arial" w:eastAsia="Times New Roman" w:hAnsi="Arial" w:cs="Arial"/>
          <w:noProof/>
          <w:color w:val="335875"/>
          <w:sz w:val="24"/>
          <w:szCs w:val="24"/>
        </w:rPr>
        <w:lastRenderedPageBreak/>
        <w:drawing>
          <wp:inline distT="0" distB="0" distL="0" distR="0">
            <wp:extent cx="6817361" cy="6038850"/>
            <wp:effectExtent l="19050" t="0" r="2539" b="0"/>
            <wp:docPr id="4" name="Рисунок 3" descr="C:\Users\Гость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9" cy="605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C2" w:rsidRPr="00294D98" w:rsidRDefault="00D24EC2" w:rsidP="00D24EC2">
      <w:pPr>
        <w:shd w:val="clear" w:color="auto" w:fill="FAFAFB"/>
        <w:spacing w:after="0" w:line="240" w:lineRule="auto"/>
        <w:jc w:val="center"/>
        <w:rPr>
          <w:rFonts w:ascii="Arial" w:eastAsia="Times New Roman" w:hAnsi="Arial" w:cs="Arial"/>
          <w:color w:val="335875"/>
          <w:sz w:val="24"/>
          <w:szCs w:val="24"/>
        </w:rPr>
      </w:pPr>
    </w:p>
    <w:p w:rsidR="001E3003" w:rsidRDefault="001D1FCA" w:rsidP="00D24EC2">
      <w:pPr>
        <w:jc w:val="center"/>
        <w:rPr>
          <w:rFonts w:ascii="Arial" w:eastAsia="Times New Roman" w:hAnsi="Arial" w:cs="Arial"/>
          <w:color w:val="002E52"/>
          <w:sz w:val="24"/>
          <w:szCs w:val="24"/>
        </w:rPr>
      </w:pPr>
      <w:r w:rsidRPr="001D1FCA">
        <w:rPr>
          <w:rFonts w:ascii="Arial" w:eastAsia="Times New Roman" w:hAnsi="Arial" w:cs="Arial"/>
          <w:color w:val="002E52"/>
          <w:sz w:val="36"/>
          <w:szCs w:val="36"/>
        </w:rPr>
        <w:t>Как</w:t>
      </w:r>
      <w:r>
        <w:rPr>
          <w:rFonts w:ascii="Arial" w:eastAsia="Times New Roman" w:hAnsi="Arial" w:cs="Arial"/>
          <w:color w:val="002E52"/>
          <w:sz w:val="36"/>
          <w:szCs w:val="36"/>
        </w:rPr>
        <w:t xml:space="preserve"> было в нашей школе в предыдущие годы?</w:t>
      </w:r>
    </w:p>
    <w:p w:rsidR="001D1FCA" w:rsidRPr="001D1FCA" w:rsidRDefault="00D24EC2" w:rsidP="00D24EC2">
      <w:pPr>
        <w:jc w:val="both"/>
        <w:rPr>
          <w:rFonts w:ascii="Arial" w:eastAsia="Times New Roman" w:hAnsi="Arial" w:cs="Arial"/>
          <w:color w:val="002E52"/>
          <w:sz w:val="24"/>
          <w:szCs w:val="24"/>
        </w:rPr>
      </w:pPr>
      <w:r>
        <w:rPr>
          <w:rFonts w:ascii="Arial" w:eastAsia="Times New Roman" w:hAnsi="Arial" w:cs="Arial"/>
          <w:color w:val="002E52"/>
          <w:sz w:val="24"/>
          <w:szCs w:val="24"/>
        </w:rPr>
        <w:t xml:space="preserve">        </w:t>
      </w:r>
      <w:r w:rsidR="009114EA">
        <w:rPr>
          <w:rFonts w:ascii="Arial" w:eastAsia="Times New Roman" w:hAnsi="Arial" w:cs="Arial"/>
          <w:color w:val="002E52"/>
          <w:sz w:val="24"/>
          <w:szCs w:val="24"/>
        </w:rPr>
        <w:t>Учащиеся нашей школы, их учителя и родители ежегодно принимают активное участие в этой международной акции. Подтверждение этому можно найти на сайте школы в разделе материалов школьного информационно – библиотечного центра. Там находятся презентации о той работе, которую провели активные читатели нашей библиотеки. Имеются и материалы о книгах, которые были подарены школьной библиотеке родителями и учащимися школы. Приглашаем всех познакомиться с этими материалами.</w:t>
      </w:r>
    </w:p>
    <w:p w:rsidR="001D1FCA" w:rsidRDefault="00D24EC2" w:rsidP="001D1FCA">
      <w:pPr>
        <w:jc w:val="center"/>
      </w:pPr>
      <w:r>
        <w:rPr>
          <w:noProof/>
        </w:rPr>
        <w:lastRenderedPageBreak/>
        <w:drawing>
          <wp:inline distT="0" distB="0" distL="0" distR="0">
            <wp:extent cx="6484299" cy="8067675"/>
            <wp:effectExtent l="19050" t="0" r="0" b="0"/>
            <wp:docPr id="6" name="Рисунок 4" descr="C:\Users\Гость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02" cy="807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FCA" w:rsidSect="0044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11C9"/>
    <w:multiLevelType w:val="multilevel"/>
    <w:tmpl w:val="F39C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702AC"/>
    <w:multiLevelType w:val="multilevel"/>
    <w:tmpl w:val="3AD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66AE0"/>
    <w:multiLevelType w:val="multilevel"/>
    <w:tmpl w:val="CFB6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A5F2A"/>
    <w:multiLevelType w:val="multilevel"/>
    <w:tmpl w:val="2960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3B3094"/>
    <w:multiLevelType w:val="multilevel"/>
    <w:tmpl w:val="BA9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B7D86"/>
    <w:multiLevelType w:val="multilevel"/>
    <w:tmpl w:val="822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85522"/>
    <w:multiLevelType w:val="multilevel"/>
    <w:tmpl w:val="80B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87086"/>
    <w:multiLevelType w:val="multilevel"/>
    <w:tmpl w:val="0DB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863360"/>
    <w:multiLevelType w:val="multilevel"/>
    <w:tmpl w:val="79EE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55BAA"/>
    <w:multiLevelType w:val="multilevel"/>
    <w:tmpl w:val="A0D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C7B67"/>
    <w:multiLevelType w:val="multilevel"/>
    <w:tmpl w:val="C65E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6077B0"/>
    <w:multiLevelType w:val="multilevel"/>
    <w:tmpl w:val="F156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D98"/>
    <w:rsid w:val="001824B0"/>
    <w:rsid w:val="001D1FCA"/>
    <w:rsid w:val="001E25EE"/>
    <w:rsid w:val="001E3003"/>
    <w:rsid w:val="00294D98"/>
    <w:rsid w:val="00441DF2"/>
    <w:rsid w:val="005D5A8D"/>
    <w:rsid w:val="006C3ADC"/>
    <w:rsid w:val="00774655"/>
    <w:rsid w:val="009114EA"/>
    <w:rsid w:val="009A1F7A"/>
    <w:rsid w:val="00BE225C"/>
    <w:rsid w:val="00D17CAA"/>
    <w:rsid w:val="00D24EC2"/>
    <w:rsid w:val="00F24640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F2"/>
  </w:style>
  <w:style w:type="paragraph" w:styleId="1">
    <w:name w:val="heading 1"/>
    <w:basedOn w:val="a"/>
    <w:link w:val="10"/>
    <w:uiPriority w:val="9"/>
    <w:qFormat/>
    <w:rsid w:val="00294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4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94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D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4D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94D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9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D98"/>
    <w:rPr>
      <w:b/>
      <w:bCs/>
    </w:rPr>
  </w:style>
  <w:style w:type="character" w:styleId="a5">
    <w:name w:val="Hyperlink"/>
    <w:basedOn w:val="a0"/>
    <w:uiPriority w:val="99"/>
    <w:semiHidden/>
    <w:unhideWhenUsed/>
    <w:rsid w:val="00294D98"/>
    <w:rPr>
      <w:color w:val="0000FF"/>
      <w:u w:val="single"/>
    </w:rPr>
  </w:style>
  <w:style w:type="character" w:customStyle="1" w:styleId="c7eaad67">
    <w:name w:val="c7eaad67"/>
    <w:basedOn w:val="a0"/>
    <w:rsid w:val="00294D98"/>
  </w:style>
  <w:style w:type="character" w:customStyle="1" w:styleId="r7940927e">
    <w:name w:val="r7940927e"/>
    <w:basedOn w:val="a0"/>
    <w:rsid w:val="00294D98"/>
  </w:style>
  <w:style w:type="character" w:customStyle="1" w:styleId="22ub9eo">
    <w:name w:val="_22ub9eo"/>
    <w:basedOn w:val="a0"/>
    <w:rsid w:val="00294D98"/>
  </w:style>
  <w:style w:type="character" w:customStyle="1" w:styleId="lz-wfz9">
    <w:name w:val="lz-wfz9"/>
    <w:basedOn w:val="a0"/>
    <w:rsid w:val="00294D98"/>
  </w:style>
  <w:style w:type="character" w:customStyle="1" w:styleId="3gjxvyl">
    <w:name w:val="_3gjxvyl"/>
    <w:basedOn w:val="a0"/>
    <w:rsid w:val="00294D98"/>
  </w:style>
  <w:style w:type="character" w:customStyle="1" w:styleId="3h7iuov">
    <w:name w:val="_3h7iuov"/>
    <w:basedOn w:val="a0"/>
    <w:rsid w:val="00294D98"/>
  </w:style>
  <w:style w:type="character" w:customStyle="1" w:styleId="32oe8mq">
    <w:name w:val="_32oe8mq"/>
    <w:basedOn w:val="a0"/>
    <w:rsid w:val="00294D98"/>
  </w:style>
  <w:style w:type="character" w:customStyle="1" w:styleId="7sf-rif">
    <w:name w:val="_7sf-rif"/>
    <w:basedOn w:val="a0"/>
    <w:rsid w:val="00294D98"/>
  </w:style>
  <w:style w:type="character" w:customStyle="1" w:styleId="2j1fi8m">
    <w:name w:val="_2j1fi8m"/>
    <w:basedOn w:val="a0"/>
    <w:rsid w:val="00294D98"/>
  </w:style>
  <w:style w:type="paragraph" w:styleId="a6">
    <w:name w:val="Balloon Text"/>
    <w:basedOn w:val="a"/>
    <w:link w:val="a7"/>
    <w:uiPriority w:val="99"/>
    <w:semiHidden/>
    <w:unhideWhenUsed/>
    <w:rsid w:val="0029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3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44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8695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32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64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4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8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5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1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678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8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89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908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68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858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13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203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78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182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1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26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822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2328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0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96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6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37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38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65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7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41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8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69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3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31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7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9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8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65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8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17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0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7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48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27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5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6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15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80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45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83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14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27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31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05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54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2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1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0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3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65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4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2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61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0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59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1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04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4023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2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78179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35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18716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17</cp:revision>
  <dcterms:created xsi:type="dcterms:W3CDTF">2023-01-31T06:48:00Z</dcterms:created>
  <dcterms:modified xsi:type="dcterms:W3CDTF">2024-02-13T05:19:00Z</dcterms:modified>
</cp:coreProperties>
</file>